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A74" w:rsidRPr="0080253B" w:rsidRDefault="00066A74" w:rsidP="00066A74">
      <w:pPr>
        <w:rPr>
          <w:b/>
        </w:rPr>
      </w:pPr>
      <w:r>
        <w:rPr>
          <w:sz w:val="20"/>
          <w:u w:val="single"/>
        </w:rPr>
        <w:t>Döntés</w:t>
      </w:r>
      <w:r w:rsidRPr="00200920">
        <w:rPr>
          <w:sz w:val="20"/>
          <w:u w:val="single"/>
        </w:rPr>
        <w:t>hozatal:</w:t>
      </w:r>
      <w:r>
        <w:rPr>
          <w:sz w:val="20"/>
        </w:rPr>
        <w:t xml:space="preserve"> </w:t>
      </w:r>
      <w:r w:rsidR="00A14340">
        <w:rPr>
          <w:sz w:val="20"/>
        </w:rPr>
        <w:t xml:space="preserve">1. és 3. határozati javaslat </w:t>
      </w:r>
      <w:r w:rsidR="00A14340" w:rsidRPr="00A14340">
        <w:rPr>
          <w:sz w:val="20"/>
        </w:rPr>
        <w:t xml:space="preserve">- </w:t>
      </w:r>
      <w:r w:rsidRPr="00A14340">
        <w:rPr>
          <w:sz w:val="20"/>
        </w:rPr>
        <w:t xml:space="preserve">egyszerű </w:t>
      </w:r>
      <w:proofErr w:type="gramStart"/>
      <w:r w:rsidRPr="00A14340">
        <w:rPr>
          <w:sz w:val="20"/>
        </w:rPr>
        <w:t>többség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A14340">
        <w:rPr>
          <w:b/>
          <w:bCs/>
        </w:rPr>
        <w:t xml:space="preserve">  </w:t>
      </w:r>
      <w:r w:rsidR="00452F4D">
        <w:rPr>
          <w:b/>
          <w:bCs/>
        </w:rPr>
        <w:t>VIII-2</w:t>
      </w:r>
      <w:proofErr w:type="gramEnd"/>
      <w:r w:rsidRPr="0080253B">
        <w:rPr>
          <w:b/>
        </w:rPr>
        <w:t>/20</w:t>
      </w:r>
      <w:r>
        <w:rPr>
          <w:b/>
        </w:rPr>
        <w:t>13</w:t>
      </w:r>
      <w:r w:rsidRPr="0080253B">
        <w:rPr>
          <w:b/>
        </w:rPr>
        <w:t xml:space="preserve">. </w:t>
      </w:r>
      <w:r>
        <w:rPr>
          <w:b/>
        </w:rPr>
        <w:t>Nyü</w:t>
      </w:r>
      <w:r w:rsidRPr="0080253B">
        <w:rPr>
          <w:b/>
        </w:rPr>
        <w:t>.______</w:t>
      </w:r>
    </w:p>
    <w:p w:rsidR="00066A74" w:rsidRDefault="00A14340" w:rsidP="00066A74">
      <w:pPr>
        <w:rPr>
          <w:sz w:val="20"/>
        </w:rPr>
      </w:pPr>
      <w:r>
        <w:rPr>
          <w:sz w:val="20"/>
        </w:rPr>
        <w:t xml:space="preserve">                          2. határozati javaslat – minősített többség</w:t>
      </w:r>
    </w:p>
    <w:p w:rsidR="00A14340" w:rsidRPr="00A14340" w:rsidRDefault="00A14340" w:rsidP="00066A74">
      <w:pPr>
        <w:rPr>
          <w:sz w:val="20"/>
        </w:rPr>
      </w:pPr>
    </w:p>
    <w:p w:rsidR="00066A74" w:rsidRDefault="00066A74" w:rsidP="00066A74">
      <w:pPr>
        <w:jc w:val="center"/>
      </w:pPr>
      <w:r w:rsidRPr="00200920">
        <w:rPr>
          <w:b/>
        </w:rPr>
        <w:t>E L Ő T E R J E S Z T É S</w:t>
      </w:r>
      <w:r>
        <w:t xml:space="preserve"> </w:t>
      </w:r>
    </w:p>
    <w:p w:rsidR="00066A74" w:rsidRPr="00200920" w:rsidRDefault="00066A74" w:rsidP="00066A74">
      <w:pPr>
        <w:pStyle w:val="Cmsor1"/>
        <w:rPr>
          <w:rFonts w:ascii="Times New Roman" w:hAnsi="Times New Roman"/>
        </w:rPr>
      </w:pPr>
    </w:p>
    <w:p w:rsidR="00066A74" w:rsidRDefault="00066A74" w:rsidP="00066A74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066A74" w:rsidRPr="00980853" w:rsidRDefault="00066A74" w:rsidP="00066A74">
      <w:pPr>
        <w:jc w:val="center"/>
        <w:rPr>
          <w:iCs/>
        </w:rPr>
      </w:pPr>
      <w:r w:rsidRPr="00980853">
        <w:rPr>
          <w:iCs/>
        </w:rPr>
        <w:t>20</w:t>
      </w:r>
      <w:r>
        <w:rPr>
          <w:iCs/>
        </w:rPr>
        <w:t xml:space="preserve">13. </w:t>
      </w:r>
      <w:r w:rsidR="00346E4F">
        <w:rPr>
          <w:iCs/>
        </w:rPr>
        <w:t>augusztus 30-a</w:t>
      </w:r>
      <w:r>
        <w:rPr>
          <w:iCs/>
        </w:rPr>
        <w:t xml:space="preserve">i </w:t>
      </w:r>
      <w:r w:rsidR="00FD3F9E">
        <w:rPr>
          <w:iCs/>
        </w:rPr>
        <w:t xml:space="preserve">soron kívüli </w:t>
      </w:r>
      <w:r w:rsidRPr="00980853">
        <w:rPr>
          <w:iCs/>
        </w:rPr>
        <w:t>ülésére</w:t>
      </w:r>
    </w:p>
    <w:p w:rsidR="00066A74" w:rsidRDefault="00066A74" w:rsidP="00066A74">
      <w:pPr>
        <w:jc w:val="center"/>
      </w:pPr>
    </w:p>
    <w:p w:rsidR="00165629" w:rsidRDefault="00165629" w:rsidP="00066A74">
      <w:pPr>
        <w:ind w:left="900" w:hanging="900"/>
        <w:rPr>
          <w:b/>
        </w:rPr>
      </w:pPr>
    </w:p>
    <w:p w:rsidR="00066A74" w:rsidRDefault="00066A74" w:rsidP="00066A74">
      <w:pPr>
        <w:ind w:left="900" w:hanging="900"/>
        <w:rPr>
          <w:b/>
        </w:rPr>
      </w:pPr>
      <w:r>
        <w:rPr>
          <w:b/>
        </w:rPr>
        <w:t>Tárgy:</w:t>
      </w:r>
      <w:r>
        <w:rPr>
          <w:b/>
        </w:rPr>
        <w:tab/>
        <w:t xml:space="preserve">A Komlós Településszolgáltatási Kft. </w:t>
      </w:r>
      <w:r w:rsidR="00346E4F">
        <w:rPr>
          <w:b/>
        </w:rPr>
        <w:t>ügyvezetői feladatainak ellátása</w:t>
      </w:r>
    </w:p>
    <w:p w:rsidR="00165629" w:rsidRDefault="00165629" w:rsidP="00066A74">
      <w:pPr>
        <w:ind w:left="900" w:hanging="900"/>
        <w:rPr>
          <w:b/>
        </w:rPr>
      </w:pPr>
    </w:p>
    <w:p w:rsidR="00E87606" w:rsidRDefault="00066A74" w:rsidP="00346E4F">
      <w:pPr>
        <w:spacing w:after="120"/>
        <w:jc w:val="both"/>
      </w:pPr>
      <w:r w:rsidRPr="00E95B87">
        <w:t xml:space="preserve">A Komlós Településszolgáltatási Kft. </w:t>
      </w:r>
      <w:r w:rsidR="00452F4D">
        <w:t xml:space="preserve">(a továbbiakban: Kft.) </w:t>
      </w:r>
      <w:r w:rsidR="00346E4F">
        <w:t>ügyvezetője, Herczegné Mihály Rita 2013. augusztus 14-én írásban bejelentette, hogy egészségi állapotára tekintettel 2013. szeptember 2. napjától szülési szabadságra megy, melynek időtartama (24 hét) alatt terhességi gyermekágyi segélyre lesz jogosult.</w:t>
      </w:r>
    </w:p>
    <w:p w:rsidR="006F3D2D" w:rsidRDefault="006F3D2D" w:rsidP="00346E4F">
      <w:pPr>
        <w:spacing w:after="120"/>
        <w:jc w:val="both"/>
      </w:pPr>
      <w:r>
        <w:t xml:space="preserve">Jelen előterjesztés keretében a tulajdonos Tótkomlós Város Önkormányzat Képviselő-testületének döntenie kell arról, hogy a fent jelzett időponttól kit bíz meg a Kft. ügyvezetői feladatainak ellátásával. </w:t>
      </w:r>
    </w:p>
    <w:p w:rsidR="006F3D2D" w:rsidRDefault="006F3D2D" w:rsidP="00346E4F">
      <w:pPr>
        <w:spacing w:after="120"/>
        <w:jc w:val="both"/>
      </w:pPr>
      <w:r>
        <w:t>A döntés meghozatalához szükséges információk és az azok alapján meghozni javasolt döntések a következők:</w:t>
      </w:r>
    </w:p>
    <w:p w:rsidR="00861EE5" w:rsidRDefault="006F3D2D" w:rsidP="00346E4F">
      <w:pPr>
        <w:spacing w:after="120"/>
        <w:jc w:val="both"/>
      </w:pPr>
      <w:r>
        <w:t>A Kft. alapító okiratának 11. pontjában foglaltak szerint a Kft. ügyvezetését egy ügyvezető látja el, 5 évre szóló megbízási jogviszonyban. Ennek megfelelően a Képviselő-testület a Kft. jelenlegi ügyvezetőjét 2008. december 1-től 2013. november 30-ig terjedő 5 éves időtartamra bízta meg</w:t>
      </w:r>
      <w:r w:rsidRPr="006F3D2D">
        <w:t xml:space="preserve"> </w:t>
      </w:r>
      <w:r>
        <w:t>a 369/2008. (XI. 18.) kt. határozata értelmében.</w:t>
      </w:r>
      <w:r w:rsidR="00861EE5">
        <w:t xml:space="preserve"> A megbízási szerződés 3. pontja szerint – összhangban a gazdasági társaságokról szóló 2006. évi IV. törvény (a továbbiakban: Gt.) 22. § (1) bekezdésében foglaltakkal – az ügyvezető a társaság belső működése körében a társasággal, illetve annak testületeivel, valamint más tisztségviselőivel kapcsolatos feladatait </w:t>
      </w:r>
      <w:r w:rsidR="00861EE5" w:rsidRPr="00861EE5">
        <w:rPr>
          <w:i/>
        </w:rPr>
        <w:t>csak személyesen láthatja el, képviseletnek nincs helye</w:t>
      </w:r>
      <w:r w:rsidR="00861EE5">
        <w:t>.</w:t>
      </w:r>
    </w:p>
    <w:p w:rsidR="00861EE5" w:rsidRDefault="00861EE5" w:rsidP="00346E4F">
      <w:pPr>
        <w:spacing w:after="120"/>
        <w:jc w:val="both"/>
      </w:pPr>
      <w:r>
        <w:t xml:space="preserve">Fenti rendelkezésből következik, hogy az ügyvezető - távolléte (szülési szabadsága) idejére - </w:t>
      </w:r>
      <w:proofErr w:type="gramStart"/>
      <w:r>
        <w:t>helyettesítésére</w:t>
      </w:r>
      <w:proofErr w:type="gramEnd"/>
      <w:r>
        <w:t xml:space="preserve"> nem adhat másnak megbízást.</w:t>
      </w:r>
    </w:p>
    <w:p w:rsidR="00861EE5" w:rsidRDefault="00861EE5" w:rsidP="00346E4F">
      <w:pPr>
        <w:spacing w:after="120"/>
        <w:jc w:val="both"/>
      </w:pPr>
      <w:r>
        <w:t>E helyzetre a következő megoldás</w:t>
      </w:r>
      <w:r w:rsidR="00C37EB1">
        <w:t xml:space="preserve">i lehetőség </w:t>
      </w:r>
      <w:r w:rsidR="0053583B">
        <w:t>körvonalazható:</w:t>
      </w:r>
    </w:p>
    <w:p w:rsidR="00742CCE" w:rsidRPr="0053583B" w:rsidRDefault="0053583B" w:rsidP="00742CCE">
      <w:pPr>
        <w:spacing w:after="120"/>
        <w:jc w:val="both"/>
      </w:pPr>
      <w:r>
        <w:t xml:space="preserve">A Gt. 21. § (3) bekezdése szerint: “A korlátolt felelősségű társaság ügyvezetését egy vagy több ügyvezető látja el.” E jogszabályi rendelkezés alapján javaslom, hogy a Képviselő-testület </w:t>
      </w:r>
      <w:r w:rsidR="00AE6F88">
        <w:t xml:space="preserve">hozzon döntést arról, hogy </w:t>
      </w:r>
      <w:r>
        <w:t xml:space="preserve">2013. szeptember 2. napi hatállyal </w:t>
      </w:r>
      <w:r w:rsidR="006F5519">
        <w:t xml:space="preserve">a Kft. ügyvezetői feladatait két ügyvezető látja el (1. határozati javasalat). </w:t>
      </w:r>
      <w:r>
        <w:t>Másodikként meghozandó döntésként a 2013. szeptember 2. napjától megbízásra kerülő ügyvezető személyéről</w:t>
      </w:r>
      <w:r w:rsidR="0023125B">
        <w:t>, a megbízás időtartamáról</w:t>
      </w:r>
      <w:r w:rsidR="000F767A">
        <w:t xml:space="preserve"> (maximum</w:t>
      </w:r>
      <w:r w:rsidR="006F5519">
        <w:t xml:space="preserve"> 5 év lehet)</w:t>
      </w:r>
      <w:r w:rsidR="0023125B">
        <w:t xml:space="preserve"> és a megbízási díj összegéről</w:t>
      </w:r>
      <w:r>
        <w:t xml:space="preserve"> kell határoznia a Képviselő-testületnek</w:t>
      </w:r>
      <w:r w:rsidR="006F5519">
        <w:t xml:space="preserve"> (2. h</w:t>
      </w:r>
      <w:r w:rsidR="0023125B">
        <w:t>atározati javaslat)</w:t>
      </w:r>
      <w:r>
        <w:t>.</w:t>
      </w:r>
      <w:r w:rsidR="0023125B">
        <w:t xml:space="preserve"> </w:t>
      </w:r>
      <w:r w:rsidR="00742CCE">
        <w:t>Tájékoztatom a Tisztelt Képviselő-testületet, hogy a jelenlegi ügyvezető a megbízási szerződése szerinti megbízási díjra (bruttó 280 000.-Ft/hó) a szülési szabadsága ideje alatt nem jogosult.</w:t>
      </w:r>
    </w:p>
    <w:p w:rsidR="00861EE5" w:rsidRPr="0053583B" w:rsidRDefault="006F5519" w:rsidP="00346E4F">
      <w:pPr>
        <w:spacing w:after="120"/>
        <w:jc w:val="both"/>
      </w:pPr>
      <w:r>
        <w:t>Végül az előző határozatok alapján képviselő-testületi határozatba kell foglalni a Kft. alapító okiratának módosítását és a módosítással egységes szerkezetbe foglalt alapító okirat jóváhagyását</w:t>
      </w:r>
      <w:r w:rsidR="000F767A">
        <w:t xml:space="preserve"> (3. határozati javaslat)</w:t>
      </w:r>
      <w:r>
        <w:t xml:space="preserve">. </w:t>
      </w:r>
    </w:p>
    <w:p w:rsidR="00E87606" w:rsidRDefault="00E87606" w:rsidP="00E95B87">
      <w:pPr>
        <w:jc w:val="both"/>
      </w:pPr>
    </w:p>
    <w:p w:rsidR="00066A74" w:rsidRPr="0023125B" w:rsidRDefault="00066A74" w:rsidP="00E95B87">
      <w:pPr>
        <w:jc w:val="both"/>
        <w:rPr>
          <w:b/>
        </w:rPr>
      </w:pPr>
      <w:r w:rsidRPr="0023125B">
        <w:rPr>
          <w:b/>
        </w:rPr>
        <w:t>Kérem a Tisztelt Képviselő-testületet</w:t>
      </w:r>
      <w:r w:rsidR="0023125B" w:rsidRPr="0023125B">
        <w:rPr>
          <w:b/>
        </w:rPr>
        <w:t>, hogy</w:t>
      </w:r>
      <w:r w:rsidRPr="0023125B">
        <w:rPr>
          <w:b/>
        </w:rPr>
        <w:t xml:space="preserve"> az előterjesztés</w:t>
      </w:r>
      <w:r w:rsidR="0023125B" w:rsidRPr="0023125B">
        <w:rPr>
          <w:b/>
        </w:rPr>
        <w:t>t vitassa meg és hozza meg döntései</w:t>
      </w:r>
      <w:r w:rsidR="00706702" w:rsidRPr="0023125B">
        <w:rPr>
          <w:b/>
        </w:rPr>
        <w:t>t.</w:t>
      </w:r>
      <w:r w:rsidRPr="0023125B">
        <w:rPr>
          <w:b/>
        </w:rPr>
        <w:t xml:space="preserve"> </w:t>
      </w:r>
    </w:p>
    <w:p w:rsidR="00706702" w:rsidRDefault="00706702" w:rsidP="00E95B87">
      <w:pPr>
        <w:jc w:val="both"/>
      </w:pPr>
    </w:p>
    <w:p w:rsidR="00706702" w:rsidRDefault="00706702" w:rsidP="00E95B87">
      <w:pPr>
        <w:jc w:val="both"/>
      </w:pPr>
    </w:p>
    <w:p w:rsidR="006F6220" w:rsidRPr="00E95B87" w:rsidRDefault="006F6220" w:rsidP="00E95B87">
      <w:pPr>
        <w:jc w:val="both"/>
      </w:pPr>
    </w:p>
    <w:p w:rsidR="00066A74" w:rsidRPr="005E45BF" w:rsidRDefault="00706702" w:rsidP="005E45BF">
      <w:pPr>
        <w:pStyle w:val="Listaszerbekezds"/>
        <w:numPr>
          <w:ilvl w:val="0"/>
          <w:numId w:val="2"/>
        </w:numPr>
        <w:jc w:val="center"/>
        <w:rPr>
          <w:b/>
        </w:rPr>
      </w:pPr>
      <w:r w:rsidRPr="006F5519">
        <w:rPr>
          <w:b/>
        </w:rPr>
        <w:t>HATÁROZATI JAVASLAT</w:t>
      </w:r>
    </w:p>
    <w:p w:rsidR="003B664A" w:rsidRPr="00E95B87" w:rsidRDefault="003B664A" w:rsidP="00E95B87">
      <w:pPr>
        <w:jc w:val="both"/>
        <w:rPr>
          <w:b/>
        </w:rPr>
      </w:pPr>
    </w:p>
    <w:p w:rsidR="00E87606" w:rsidRDefault="00066A74" w:rsidP="00346E4F">
      <w:pPr>
        <w:jc w:val="both"/>
      </w:pPr>
      <w:r w:rsidRPr="00E95B87">
        <w:t>Tótkomlós Város Önkormányzat Képviselő-testülete</w:t>
      </w:r>
      <w:r w:rsidR="006F5519">
        <w:t xml:space="preserve">, mint a </w:t>
      </w:r>
      <w:r w:rsidR="006F5519" w:rsidRPr="00E95B87">
        <w:t>Komlós Településszolgáltatási Kft.</w:t>
      </w:r>
      <w:r w:rsidRPr="00E95B87">
        <w:t xml:space="preserve"> </w:t>
      </w:r>
      <w:r w:rsidR="006F5519">
        <w:t xml:space="preserve">tulajdonosa úgy határoz, hogy a </w:t>
      </w:r>
      <w:r w:rsidR="006F5519" w:rsidRPr="00E95B87">
        <w:t>Komlós Településszolgáltatási Kft.</w:t>
      </w:r>
      <w:r w:rsidR="006F5519">
        <w:t xml:space="preserve"> ügyvezetését 2013. szeptember 2. napjától két ügyvezető látja el.</w:t>
      </w:r>
    </w:p>
    <w:p w:rsidR="00066A74" w:rsidRDefault="00066A74" w:rsidP="00E95B87">
      <w:pPr>
        <w:tabs>
          <w:tab w:val="left" w:pos="0"/>
        </w:tabs>
        <w:ind w:right="72"/>
        <w:jc w:val="both"/>
      </w:pPr>
    </w:p>
    <w:p w:rsidR="000F767A" w:rsidRPr="00E95B87" w:rsidRDefault="000F767A" w:rsidP="00E95B87">
      <w:pPr>
        <w:tabs>
          <w:tab w:val="left" w:pos="0"/>
        </w:tabs>
        <w:ind w:right="72"/>
        <w:jc w:val="both"/>
      </w:pPr>
    </w:p>
    <w:p w:rsidR="00346E4F" w:rsidRDefault="00066A74" w:rsidP="00E95B87">
      <w:pPr>
        <w:tabs>
          <w:tab w:val="left" w:pos="0"/>
        </w:tabs>
        <w:ind w:right="409"/>
        <w:jc w:val="both"/>
      </w:pPr>
      <w:r w:rsidRPr="00E95B87">
        <w:t>Felelős: dr. Garay Rita polgármester</w:t>
      </w:r>
    </w:p>
    <w:p w:rsidR="00066A74" w:rsidRPr="00E95B87" w:rsidRDefault="00066A74" w:rsidP="00E95B87">
      <w:pPr>
        <w:tabs>
          <w:tab w:val="left" w:pos="0"/>
        </w:tabs>
        <w:ind w:right="409"/>
        <w:jc w:val="both"/>
      </w:pPr>
      <w:r w:rsidRPr="00E95B87">
        <w:t xml:space="preserve">Határidő: </w:t>
      </w:r>
      <w:r w:rsidR="000F767A">
        <w:t>értelem szerint</w:t>
      </w:r>
    </w:p>
    <w:p w:rsidR="00066A74" w:rsidRPr="00E95B87" w:rsidRDefault="00066A74" w:rsidP="00E95B87">
      <w:pPr>
        <w:jc w:val="both"/>
        <w:rPr>
          <w:b/>
        </w:rPr>
      </w:pPr>
    </w:p>
    <w:p w:rsidR="00066A74" w:rsidRPr="00E95B87" w:rsidRDefault="00066A74" w:rsidP="00E95B87">
      <w:pPr>
        <w:tabs>
          <w:tab w:val="left" w:pos="0"/>
        </w:tabs>
        <w:ind w:right="409"/>
        <w:jc w:val="both"/>
      </w:pPr>
    </w:p>
    <w:p w:rsidR="005E45BF" w:rsidRPr="005E45BF" w:rsidRDefault="006F5519" w:rsidP="005E45BF">
      <w:pPr>
        <w:pStyle w:val="Listaszerbekezds"/>
        <w:numPr>
          <w:ilvl w:val="0"/>
          <w:numId w:val="2"/>
        </w:numPr>
        <w:tabs>
          <w:tab w:val="left" w:pos="0"/>
        </w:tabs>
        <w:ind w:right="409"/>
        <w:jc w:val="center"/>
        <w:rPr>
          <w:b/>
        </w:rPr>
      </w:pPr>
      <w:r w:rsidRPr="006F5519">
        <w:rPr>
          <w:b/>
        </w:rPr>
        <w:t>HATÁROZATI JAVASLAT</w:t>
      </w:r>
    </w:p>
    <w:p w:rsidR="00066A74" w:rsidRPr="00E95B87" w:rsidRDefault="00066A74" w:rsidP="00E95B87">
      <w:pPr>
        <w:tabs>
          <w:tab w:val="left" w:pos="0"/>
        </w:tabs>
        <w:ind w:right="409"/>
        <w:jc w:val="both"/>
      </w:pPr>
    </w:p>
    <w:p w:rsidR="00066A74" w:rsidRDefault="006F5519" w:rsidP="006F5519">
      <w:pPr>
        <w:tabs>
          <w:tab w:val="left" w:pos="0"/>
        </w:tabs>
        <w:jc w:val="both"/>
      </w:pPr>
      <w:r w:rsidRPr="00E95B87">
        <w:t>Tótkomlós Város Önkormányzat Képviselő-testülete</w:t>
      </w:r>
      <w:r>
        <w:t xml:space="preserve">, mint a </w:t>
      </w:r>
      <w:r w:rsidRPr="00E95B87">
        <w:t xml:space="preserve">Komlós Településszolgáltatási Kft. </w:t>
      </w:r>
      <w:r>
        <w:t>tulajdonosa a</w:t>
      </w:r>
      <w:r w:rsidRPr="006F5519">
        <w:t xml:space="preserve"> </w:t>
      </w:r>
      <w:r>
        <w:t xml:space="preserve">Komlós Településszolgáltatási </w:t>
      </w:r>
      <w:r w:rsidRPr="00E95B87">
        <w:t>Kft.</w:t>
      </w:r>
      <w:r>
        <w:t xml:space="preserve"> 2. </w:t>
      </w:r>
      <w:proofErr w:type="gramStart"/>
      <w:r>
        <w:t>ügyvezetőjének …</w:t>
      </w:r>
      <w:proofErr w:type="gramEnd"/>
      <w:r>
        <w:t>……………. (név) …………………….. szám alatti lakost bízza meg ……. éves időtartamra, 2013. szeptember 2. napjától ……….. na</w:t>
      </w:r>
      <w:r w:rsidR="000F767A">
        <w:t xml:space="preserve">pjáig. A Képviselő-testület a 2. ügyvezető megbízási díját havi </w:t>
      </w:r>
      <w:proofErr w:type="gramStart"/>
      <w:r w:rsidR="000F767A">
        <w:t>bruttó …</w:t>
      </w:r>
      <w:proofErr w:type="gramEnd"/>
      <w:r w:rsidR="000F767A">
        <w:t>………..-Ft-ban határozza meg.</w:t>
      </w:r>
    </w:p>
    <w:p w:rsidR="000F767A" w:rsidRDefault="000F767A" w:rsidP="006F5519">
      <w:pPr>
        <w:tabs>
          <w:tab w:val="left" w:pos="0"/>
        </w:tabs>
        <w:jc w:val="both"/>
      </w:pPr>
    </w:p>
    <w:p w:rsidR="000F767A" w:rsidRDefault="000F767A" w:rsidP="006F5519">
      <w:pPr>
        <w:tabs>
          <w:tab w:val="left" w:pos="0"/>
        </w:tabs>
        <w:jc w:val="both"/>
      </w:pPr>
    </w:p>
    <w:p w:rsidR="000F767A" w:rsidRDefault="000F767A" w:rsidP="000F767A">
      <w:pPr>
        <w:tabs>
          <w:tab w:val="left" w:pos="0"/>
        </w:tabs>
        <w:ind w:right="409"/>
        <w:jc w:val="both"/>
      </w:pPr>
      <w:r w:rsidRPr="00E95B87">
        <w:t>Felelős: dr. Garay Rita polgármester</w:t>
      </w:r>
    </w:p>
    <w:p w:rsidR="000F767A" w:rsidRDefault="000F767A" w:rsidP="000F767A">
      <w:pPr>
        <w:tabs>
          <w:tab w:val="left" w:pos="0"/>
        </w:tabs>
        <w:ind w:right="409"/>
        <w:jc w:val="both"/>
      </w:pPr>
      <w:r w:rsidRPr="00E95B87">
        <w:t xml:space="preserve">Határidő: </w:t>
      </w:r>
      <w:r>
        <w:t>értelem szerint</w:t>
      </w:r>
    </w:p>
    <w:p w:rsidR="00073F17" w:rsidRPr="00E95B87" w:rsidRDefault="00073F17" w:rsidP="000F767A">
      <w:pPr>
        <w:tabs>
          <w:tab w:val="left" w:pos="0"/>
        </w:tabs>
        <w:ind w:right="409"/>
        <w:jc w:val="both"/>
      </w:pPr>
    </w:p>
    <w:p w:rsidR="00066A74" w:rsidRDefault="00066A74" w:rsidP="00E95B87">
      <w:pPr>
        <w:tabs>
          <w:tab w:val="left" w:pos="0"/>
        </w:tabs>
        <w:ind w:right="409"/>
        <w:jc w:val="both"/>
      </w:pPr>
    </w:p>
    <w:p w:rsidR="00073F17" w:rsidRPr="00073F17" w:rsidRDefault="00073F17" w:rsidP="00073F17">
      <w:pPr>
        <w:pStyle w:val="Listaszerbekezds"/>
        <w:numPr>
          <w:ilvl w:val="0"/>
          <w:numId w:val="2"/>
        </w:numPr>
        <w:tabs>
          <w:tab w:val="left" w:pos="0"/>
        </w:tabs>
        <w:ind w:right="409"/>
        <w:jc w:val="center"/>
        <w:rPr>
          <w:b/>
        </w:rPr>
      </w:pPr>
      <w:r w:rsidRPr="00073F17">
        <w:rPr>
          <w:b/>
        </w:rPr>
        <w:t>HATÁROZATI JAVASLAT</w:t>
      </w:r>
    </w:p>
    <w:p w:rsidR="00073F17" w:rsidRDefault="00073F17" w:rsidP="00E95B87">
      <w:pPr>
        <w:tabs>
          <w:tab w:val="left" w:pos="0"/>
        </w:tabs>
        <w:ind w:right="409"/>
        <w:jc w:val="both"/>
      </w:pPr>
    </w:p>
    <w:p w:rsidR="00073F17" w:rsidRDefault="00073F17" w:rsidP="00073F17">
      <w:pPr>
        <w:jc w:val="both"/>
      </w:pPr>
      <w:r>
        <w:t xml:space="preserve">Tótkomlós Város Önkormányzat Képviselő-testülete </w:t>
      </w:r>
    </w:p>
    <w:p w:rsidR="00073F17" w:rsidRDefault="00073F17" w:rsidP="00073F17">
      <w:pPr>
        <w:jc w:val="both"/>
      </w:pPr>
    </w:p>
    <w:p w:rsidR="00073F17" w:rsidRDefault="00073F17" w:rsidP="00073F17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a Komlós Településszolgáltatási Kft. alapító okiratát </w:t>
      </w:r>
      <w:proofErr w:type="gramStart"/>
      <w:r>
        <w:t>a …</w:t>
      </w:r>
      <w:proofErr w:type="gramEnd"/>
      <w:r>
        <w:t>/2013. (VIII. 30.) kt. határozata értelmében 2013. szeptember 2. napjától az alábbiak szerint módosítja és felhatalmazza a polgármestert az alapító okirat módosításának aláírására:</w:t>
      </w:r>
    </w:p>
    <w:p w:rsidR="00073F17" w:rsidRDefault="00073F17" w:rsidP="00C2543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73F17" w:rsidRPr="00357A5B" w:rsidRDefault="00073F17" w:rsidP="00073F17">
      <w:pPr>
        <w:jc w:val="center"/>
        <w:rPr>
          <w:b/>
        </w:rPr>
      </w:pPr>
      <w:r>
        <w:rPr>
          <w:b/>
        </w:rPr>
        <w:t>„</w:t>
      </w:r>
      <w:r w:rsidRPr="00357A5B">
        <w:rPr>
          <w:b/>
        </w:rPr>
        <w:t>Alapító okirat módosítása</w:t>
      </w:r>
    </w:p>
    <w:p w:rsidR="00073F17" w:rsidRPr="00357A5B" w:rsidRDefault="00073F17" w:rsidP="00073F17">
      <w:pPr>
        <w:jc w:val="both"/>
      </w:pPr>
    </w:p>
    <w:p w:rsidR="00073F17" w:rsidRDefault="00073F17" w:rsidP="00C25438">
      <w:pPr>
        <w:pStyle w:val="Listaszerbekezds"/>
        <w:numPr>
          <w:ilvl w:val="0"/>
          <w:numId w:val="8"/>
        </w:numPr>
        <w:ind w:left="0" w:firstLine="0"/>
        <w:jc w:val="both"/>
      </w:pPr>
      <w:r w:rsidRPr="00357A5B">
        <w:t>Tótkomlós Város Önkor</w:t>
      </w:r>
      <w:r>
        <w:t>mányzata (5940 Tótkomlós, Fő út 1.</w:t>
      </w:r>
      <w:r w:rsidRPr="00357A5B">
        <w:t xml:space="preserve">) egyszemélyi alapító a Komlós Településszolgáltatási Korlátolt Felelősségű </w:t>
      </w:r>
      <w:proofErr w:type="gramStart"/>
      <w:r w:rsidRPr="00357A5B">
        <w:t>Társaság</w:t>
      </w:r>
      <w:r>
        <w:t xml:space="preserve"> alapító</w:t>
      </w:r>
      <w:proofErr w:type="gramEnd"/>
      <w:r>
        <w:t xml:space="preserve"> okiratának 1</w:t>
      </w:r>
      <w:r w:rsidR="00C25438">
        <w:t>1</w:t>
      </w:r>
      <w:r w:rsidRPr="00357A5B">
        <w:t>.  pontját  az alábbira módosítja:</w:t>
      </w:r>
    </w:p>
    <w:p w:rsidR="00073F17" w:rsidRDefault="00073F17" w:rsidP="00073F17">
      <w:pPr>
        <w:jc w:val="both"/>
      </w:pPr>
    </w:p>
    <w:p w:rsidR="00073F17" w:rsidRDefault="00073F17" w:rsidP="00073F17">
      <w:pPr>
        <w:jc w:val="both"/>
        <w:rPr>
          <w:rFonts w:eastAsia="MS Mincho"/>
          <w:u w:val="single"/>
        </w:rPr>
      </w:pPr>
      <w:r>
        <w:rPr>
          <w:rFonts w:eastAsia="MS Mincho"/>
          <w:u w:val="single"/>
        </w:rPr>
        <w:t>11. Az ügyvezető</w:t>
      </w:r>
    </w:p>
    <w:p w:rsidR="00073F17" w:rsidRDefault="00073F17" w:rsidP="00073F17">
      <w:pPr>
        <w:jc w:val="both"/>
        <w:rPr>
          <w:rFonts w:eastAsia="MS Mincho"/>
          <w:u w:val="single"/>
        </w:rPr>
      </w:pPr>
    </w:p>
    <w:p w:rsidR="00073F17" w:rsidRDefault="00073F17" w:rsidP="00073F17">
      <w:pPr>
        <w:jc w:val="both"/>
        <w:rPr>
          <w:rFonts w:eastAsia="MS Mincho"/>
        </w:rPr>
      </w:pPr>
      <w:r>
        <w:rPr>
          <w:rFonts w:eastAsia="MS Mincho"/>
        </w:rPr>
        <w:t>A társaság ügyvezetését két ügyvezető látja el. A társaság ügyvezetői:</w:t>
      </w:r>
    </w:p>
    <w:p w:rsidR="00073F17" w:rsidRDefault="00073F17" w:rsidP="00073F17">
      <w:pPr>
        <w:pStyle w:val="Listaszerbekezds"/>
        <w:numPr>
          <w:ilvl w:val="0"/>
          <w:numId w:val="7"/>
        </w:numPr>
        <w:jc w:val="both"/>
      </w:pPr>
      <w:r>
        <w:t>Herczegné Mihály Rita (anyja neve: Kovács Katalin) 5940 Tótkomlós, Hársfa u. 11. sz. alatti lakos. Az ügyvezetői megbízás határozott időre, 5 évre szól. A megbízatás kezdő időpontja: 2008. december 01. A megbízatás lejárta 2013. november 30.</w:t>
      </w:r>
    </w:p>
    <w:p w:rsidR="00073F17" w:rsidRDefault="00073F17" w:rsidP="00073F17">
      <w:pPr>
        <w:pStyle w:val="Listaszerbekezds"/>
        <w:numPr>
          <w:ilvl w:val="0"/>
          <w:numId w:val="7"/>
        </w:numPr>
        <w:jc w:val="both"/>
      </w:pPr>
      <w:r>
        <w:t>…</w:t>
      </w:r>
      <w:proofErr w:type="gramStart"/>
      <w:r>
        <w:t>………………</w:t>
      </w:r>
      <w:proofErr w:type="gramEnd"/>
      <w:r>
        <w:t xml:space="preserve"> (anyja neve: ……………) …………….. sz. alatti lakos. Az ügyvezetői megbízás határozott időre</w:t>
      </w:r>
      <w:proofErr w:type="gramStart"/>
      <w:r>
        <w:t>, ….</w:t>
      </w:r>
      <w:proofErr w:type="gramEnd"/>
      <w:r>
        <w:t xml:space="preserve">. évre szól. A megbízatás kezdő időpontja: 2013. szeptember 02. A megbízatás </w:t>
      </w:r>
      <w:proofErr w:type="gramStart"/>
      <w:r>
        <w:t>lejárta …</w:t>
      </w:r>
      <w:proofErr w:type="gramEnd"/>
      <w:r>
        <w:t>……………….</w:t>
      </w:r>
    </w:p>
    <w:p w:rsidR="00073F17" w:rsidRDefault="00073F17" w:rsidP="00073F17">
      <w:pPr>
        <w:pStyle w:val="Listaszerbekezds"/>
        <w:jc w:val="both"/>
      </w:pPr>
    </w:p>
    <w:p w:rsidR="00073F17" w:rsidRDefault="00073F17" w:rsidP="00073F17">
      <w:pPr>
        <w:pStyle w:val="Listaszerbekezds"/>
        <w:ind w:left="0"/>
        <w:jc w:val="both"/>
      </w:pPr>
      <w:r>
        <w:lastRenderedPageBreak/>
        <w:t>Az ügyvezetők tevékenységüket megbízási jogviszonyban látják el. Az ügyvezetők a társaságéval azonos főtevékenységet végző más gazdasági társaságban illetve szövetkezetben is lehet</w:t>
      </w:r>
      <w:r w:rsidR="00A62D70">
        <w:t>nek</w:t>
      </w:r>
      <w:r>
        <w:t xml:space="preserve"> vezető tisztségviselő.</w:t>
      </w:r>
    </w:p>
    <w:p w:rsidR="00073F17" w:rsidRPr="00073F17" w:rsidRDefault="00073F17" w:rsidP="00073F17">
      <w:pPr>
        <w:pStyle w:val="Listaszerbekezds"/>
        <w:jc w:val="both"/>
      </w:pPr>
    </w:p>
    <w:p w:rsidR="00C25438" w:rsidRDefault="00C25438" w:rsidP="00C25438">
      <w:pPr>
        <w:pStyle w:val="Listaszerbekezds"/>
        <w:numPr>
          <w:ilvl w:val="0"/>
          <w:numId w:val="8"/>
        </w:numPr>
        <w:ind w:left="0" w:firstLine="0"/>
        <w:jc w:val="both"/>
      </w:pPr>
      <w:r w:rsidRPr="00357A5B">
        <w:t>Tótkomlós Város Önkor</w:t>
      </w:r>
      <w:r>
        <w:t>mányzata (5940 Tótkomlós, Fő út 1.</w:t>
      </w:r>
      <w:r w:rsidRPr="00357A5B">
        <w:t xml:space="preserve">) egyszemélyi alapító a Komlós Településszolgáltatási Korlátolt Felelősségű </w:t>
      </w:r>
      <w:proofErr w:type="gramStart"/>
      <w:r w:rsidRPr="00357A5B">
        <w:t>Társaság</w:t>
      </w:r>
      <w:r>
        <w:t xml:space="preserve"> alapító</w:t>
      </w:r>
      <w:proofErr w:type="gramEnd"/>
      <w:r>
        <w:t xml:space="preserve"> okiratának 12</w:t>
      </w:r>
      <w:r w:rsidRPr="00357A5B">
        <w:t>.  pontját  az alábbira módosítja:</w:t>
      </w:r>
    </w:p>
    <w:p w:rsidR="00073F17" w:rsidRDefault="00073F17" w:rsidP="00073F17">
      <w:pPr>
        <w:jc w:val="both"/>
      </w:pPr>
    </w:p>
    <w:p w:rsidR="00C25438" w:rsidRPr="00C25438" w:rsidRDefault="00C25438" w:rsidP="00073F17">
      <w:pPr>
        <w:jc w:val="both"/>
        <w:rPr>
          <w:u w:val="single"/>
        </w:rPr>
      </w:pPr>
      <w:r w:rsidRPr="00C25438">
        <w:rPr>
          <w:u w:val="single"/>
        </w:rPr>
        <w:t>12. A cégjegyzés:</w:t>
      </w:r>
    </w:p>
    <w:p w:rsidR="00C25438" w:rsidRDefault="00C25438" w:rsidP="00073F17">
      <w:pPr>
        <w:jc w:val="both"/>
      </w:pPr>
    </w:p>
    <w:p w:rsidR="00C25438" w:rsidRDefault="00C25438" w:rsidP="00073F17">
      <w:pPr>
        <w:jc w:val="both"/>
      </w:pPr>
      <w:r>
        <w:t>A képviseletre jogosult ügyvezetők cégjegyzési jogukat önállóan gyakorolják.</w:t>
      </w:r>
    </w:p>
    <w:p w:rsidR="00C25438" w:rsidRDefault="00C25438" w:rsidP="00073F17">
      <w:pPr>
        <w:jc w:val="both"/>
      </w:pPr>
    </w:p>
    <w:p w:rsidR="00C25438" w:rsidRDefault="00C25438" w:rsidP="00073F17">
      <w:pPr>
        <w:jc w:val="both"/>
      </w:pPr>
      <w:r>
        <w:t>A cégjegyzés akként történik, hogy a cég kézzel vagy géppel írt, előírt, előnyomott vagy nyomtatott neve fölé az ügyvezető nevét a közjegyző által hitelesített módon önállóan írja alá.</w:t>
      </w:r>
    </w:p>
    <w:p w:rsidR="00C25438" w:rsidRDefault="00C25438" w:rsidP="00073F17">
      <w:pPr>
        <w:jc w:val="both"/>
      </w:pPr>
    </w:p>
    <w:p w:rsidR="000A0851" w:rsidRPr="00357A5B" w:rsidRDefault="000A0851" w:rsidP="00073F17">
      <w:pPr>
        <w:jc w:val="both"/>
      </w:pPr>
    </w:p>
    <w:p w:rsidR="00073F17" w:rsidRPr="00357A5B" w:rsidRDefault="00073F17" w:rsidP="00073F17">
      <w:pPr>
        <w:jc w:val="both"/>
      </w:pPr>
      <w:r w:rsidRPr="00357A5B">
        <w:t>Kelt</w:t>
      </w:r>
      <w:r>
        <w:t>,</w:t>
      </w:r>
      <w:r w:rsidRPr="00357A5B">
        <w:t xml:space="preserve"> Tótkomlós, 201</w:t>
      </w:r>
      <w:r>
        <w:t>3</w:t>
      </w:r>
      <w:r w:rsidRPr="00357A5B">
        <w:t>.</w:t>
      </w:r>
      <w:r w:rsidR="00C25438">
        <w:t>augusztus 30.</w:t>
      </w:r>
    </w:p>
    <w:p w:rsidR="00073F17" w:rsidRDefault="00073F17" w:rsidP="00073F17">
      <w:pPr>
        <w:jc w:val="both"/>
      </w:pPr>
    </w:p>
    <w:p w:rsidR="00073F17" w:rsidRPr="00357A5B" w:rsidRDefault="00073F17" w:rsidP="00073F17">
      <w:pPr>
        <w:jc w:val="both"/>
      </w:pPr>
    </w:p>
    <w:p w:rsidR="00073F17" w:rsidRPr="00357A5B" w:rsidRDefault="00073F17" w:rsidP="00073F17">
      <w:pPr>
        <w:ind w:left="2832" w:firstLine="708"/>
        <w:jc w:val="both"/>
        <w:rPr>
          <w:b/>
        </w:rPr>
      </w:pPr>
      <w:r w:rsidRPr="00357A5B">
        <w:rPr>
          <w:b/>
        </w:rPr>
        <w:t>Tótkomlós Város Önkormányzata Alapító</w:t>
      </w:r>
    </w:p>
    <w:p w:rsidR="00073F17" w:rsidRDefault="00073F17" w:rsidP="00073F17">
      <w:pPr>
        <w:ind w:left="2832" w:firstLine="708"/>
        <w:jc w:val="both"/>
      </w:pPr>
      <w:r>
        <w:t xml:space="preserve">          </w:t>
      </w:r>
      <w:proofErr w:type="gramStart"/>
      <w:r>
        <w:t>d</w:t>
      </w:r>
      <w:r w:rsidRPr="00357A5B">
        <w:t>r.</w:t>
      </w:r>
      <w:proofErr w:type="gramEnd"/>
      <w:r w:rsidRPr="00357A5B">
        <w:t xml:space="preserve"> Garay Rita polgármester</w:t>
      </w:r>
    </w:p>
    <w:p w:rsidR="00073F17" w:rsidRDefault="00073F17" w:rsidP="00073F17">
      <w:pPr>
        <w:ind w:left="2832" w:firstLine="708"/>
        <w:jc w:val="both"/>
      </w:pPr>
    </w:p>
    <w:p w:rsidR="00073F17" w:rsidRDefault="00073F17" w:rsidP="00073F17">
      <w:r>
        <w:t>Ellenjegyzem:”</w:t>
      </w:r>
    </w:p>
    <w:p w:rsidR="00073F17" w:rsidRDefault="00073F17" w:rsidP="00073F17">
      <w:pPr>
        <w:jc w:val="both"/>
      </w:pPr>
    </w:p>
    <w:p w:rsidR="00073F17" w:rsidRDefault="00073F17" w:rsidP="00073F17">
      <w:pPr>
        <w:ind w:left="2832" w:firstLine="708"/>
        <w:jc w:val="both"/>
      </w:pPr>
    </w:p>
    <w:p w:rsidR="00073F17" w:rsidRDefault="00073F17" w:rsidP="00073F17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jóváhagyja a</w:t>
      </w:r>
      <w:r w:rsidRPr="00CF4F0B">
        <w:t xml:space="preserve"> </w:t>
      </w:r>
      <w:r>
        <w:t>Komlós Településszolgáltatási Kft. a</w:t>
      </w:r>
      <w:r w:rsidR="000A0851">
        <w:t>lapító okiratának a határozat 1) pontja szerinti módosításokkal</w:t>
      </w:r>
      <w:r>
        <w:t xml:space="preserve"> egységes szerkezetbe foglalt alábbi szövegét és felhatalmazza a polgármestert az egységes szerkezetbe foglalt alapító okirat aláírására:</w:t>
      </w:r>
    </w:p>
    <w:p w:rsidR="00073F17" w:rsidRDefault="00073F17" w:rsidP="00073F17">
      <w:pPr>
        <w:jc w:val="both"/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  <w:bookmarkStart w:id="0" w:name="_Toc126991247"/>
      <w:r w:rsidRPr="00CF4F0B">
        <w:rPr>
          <w:rFonts w:eastAsia="MS Mincho"/>
          <w:i w:val="0"/>
          <w:szCs w:val="24"/>
        </w:rPr>
        <w:lastRenderedPageBreak/>
        <w:t>„A</w:t>
      </w: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  <w:r w:rsidRPr="00CF4F0B">
        <w:rPr>
          <w:rFonts w:eastAsia="MS Mincho"/>
          <w:i w:val="0"/>
          <w:szCs w:val="24"/>
        </w:rPr>
        <w:t xml:space="preserve">KOMLÓS TELEPÜLÉSSZOLGÁLTATÁSI </w:t>
      </w: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  <w:r w:rsidRPr="00CF4F0B">
        <w:rPr>
          <w:rFonts w:eastAsia="MS Mincho"/>
          <w:i w:val="0"/>
          <w:szCs w:val="24"/>
        </w:rPr>
        <w:t>KORLÁTOLT FELELŐSSÉGŰ TÁRSASÁG</w:t>
      </w: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  <w:r w:rsidRPr="00CF4F0B">
        <w:rPr>
          <w:rFonts w:eastAsia="MS Mincho"/>
          <w:i w:val="0"/>
          <w:szCs w:val="24"/>
        </w:rPr>
        <w:t>ALAPÍTÓ OKIRATA</w:t>
      </w: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  <w:r w:rsidRPr="00CF4F0B">
        <w:rPr>
          <w:rFonts w:eastAsia="MS Mincho"/>
          <w:i w:val="0"/>
          <w:szCs w:val="24"/>
        </w:rPr>
        <w:t>Egységes szerkezetben</w:t>
      </w: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i w:val="0"/>
          <w:szCs w:val="24"/>
        </w:rPr>
      </w:pPr>
    </w:p>
    <w:p w:rsidR="00073F17" w:rsidRPr="00CF4F0B" w:rsidRDefault="00073F17" w:rsidP="00073F17">
      <w:pPr>
        <w:pStyle w:val="FejezetCm"/>
        <w:ind w:left="360"/>
        <w:rPr>
          <w:rFonts w:eastAsia="MS Mincho"/>
          <w:b w:val="0"/>
          <w:i w:val="0"/>
          <w:szCs w:val="24"/>
        </w:rPr>
      </w:pPr>
      <w:r w:rsidRPr="00CF4F0B">
        <w:rPr>
          <w:rFonts w:eastAsia="MS Mincho"/>
          <w:b w:val="0"/>
          <w:i w:val="0"/>
          <w:szCs w:val="24"/>
        </w:rPr>
        <w:t>Tótkomlós, 201</w:t>
      </w:r>
      <w:r>
        <w:rPr>
          <w:rFonts w:eastAsia="MS Mincho"/>
          <w:b w:val="0"/>
          <w:i w:val="0"/>
          <w:szCs w:val="24"/>
        </w:rPr>
        <w:t>3</w:t>
      </w:r>
      <w:r w:rsidRPr="00CF4F0B">
        <w:rPr>
          <w:rFonts w:eastAsia="MS Mincho"/>
          <w:b w:val="0"/>
          <w:i w:val="0"/>
          <w:szCs w:val="24"/>
        </w:rPr>
        <w:t>.</w:t>
      </w:r>
      <w:r w:rsidR="000A0851">
        <w:rPr>
          <w:rFonts w:eastAsia="MS Mincho"/>
          <w:b w:val="0"/>
          <w:i w:val="0"/>
          <w:szCs w:val="24"/>
        </w:rPr>
        <w:t>08</w:t>
      </w:r>
      <w:r w:rsidRPr="00CF4F0B">
        <w:rPr>
          <w:rFonts w:eastAsia="MS Mincho"/>
          <w:b w:val="0"/>
          <w:i w:val="0"/>
          <w:szCs w:val="24"/>
        </w:rPr>
        <w:t>.</w:t>
      </w:r>
      <w:r w:rsidR="000A0851">
        <w:rPr>
          <w:rFonts w:eastAsia="MS Mincho"/>
          <w:b w:val="0"/>
          <w:i w:val="0"/>
          <w:szCs w:val="24"/>
        </w:rPr>
        <w:t>30</w:t>
      </w:r>
      <w:r w:rsidRPr="00CF4F0B">
        <w:rPr>
          <w:rFonts w:eastAsia="MS Mincho"/>
          <w:b w:val="0"/>
          <w:i w:val="0"/>
          <w:szCs w:val="24"/>
        </w:rPr>
        <w:t>.</w:t>
      </w:r>
    </w:p>
    <w:p w:rsidR="00073F17" w:rsidRPr="00CF4F0B" w:rsidRDefault="00073F17" w:rsidP="00073F17">
      <w:pPr>
        <w:pStyle w:val="FejezetCm"/>
        <w:rPr>
          <w:rFonts w:eastAsia="MS Mincho"/>
          <w:b w:val="0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b w:val="0"/>
          <w:i w:val="0"/>
          <w:szCs w:val="24"/>
        </w:rPr>
      </w:pPr>
    </w:p>
    <w:p w:rsidR="00073F17" w:rsidRDefault="00073F17" w:rsidP="00073F17">
      <w:pPr>
        <w:pStyle w:val="FejezetCm"/>
        <w:rPr>
          <w:rFonts w:eastAsia="MS Mincho"/>
          <w:b w:val="0"/>
          <w:i w:val="0"/>
          <w:szCs w:val="24"/>
        </w:rPr>
      </w:pPr>
    </w:p>
    <w:p w:rsidR="00073F17" w:rsidRPr="00CF4F0B" w:rsidRDefault="00073F17" w:rsidP="00073F17">
      <w:pPr>
        <w:pStyle w:val="FejezetCm"/>
        <w:rPr>
          <w:rFonts w:eastAsia="MS Mincho"/>
          <w:bCs/>
          <w:i w:val="0"/>
          <w:szCs w:val="24"/>
        </w:rPr>
      </w:pPr>
      <w:r w:rsidRPr="00CF4F0B">
        <w:rPr>
          <w:rFonts w:eastAsia="MS Mincho"/>
          <w:bCs/>
          <w:i w:val="0"/>
          <w:szCs w:val="24"/>
        </w:rPr>
        <w:lastRenderedPageBreak/>
        <w:t>ALAPÍTÓ OKIRAT</w:t>
      </w:r>
    </w:p>
    <w:p w:rsidR="00073F17" w:rsidRPr="00CF4F0B" w:rsidRDefault="00073F17" w:rsidP="00073F17">
      <w:pPr>
        <w:pStyle w:val="FejezetCm"/>
        <w:jc w:val="both"/>
        <w:rPr>
          <w:rFonts w:eastAsia="MS Mincho"/>
          <w:b w:val="0"/>
          <w:i w:val="0"/>
          <w:szCs w:val="24"/>
        </w:rPr>
      </w:pPr>
      <w:proofErr w:type="gramStart"/>
      <w:r w:rsidRPr="00CF4F0B">
        <w:rPr>
          <w:rFonts w:eastAsia="MS Mincho"/>
          <w:b w:val="0"/>
          <w:i w:val="0"/>
          <w:szCs w:val="24"/>
        </w:rPr>
        <w:t>amely</w:t>
      </w:r>
      <w:proofErr w:type="gramEnd"/>
      <w:r w:rsidRPr="00CF4F0B">
        <w:rPr>
          <w:rFonts w:eastAsia="MS Mincho"/>
          <w:b w:val="0"/>
          <w:i w:val="0"/>
          <w:szCs w:val="24"/>
        </w:rPr>
        <w:t xml:space="preserve"> abból a célból került elfogadásra, hogy az 1. pontban megjelölt alapító a gazdasági társaságokról szóló 2006. évi IV. törvény (Gt.) rendelkezései szerint üzletszerű gazdasági tevékenység folytatására egyszemélyes korlátolt felelősségű társaságot alapítson, az alábbiak szerint: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  <w:u w:val="single"/>
        </w:rPr>
      </w:pPr>
      <w:smartTag w:uri="urn:schemas-microsoft-com:office:smarttags" w:element="metricconverter">
        <w:smartTagPr>
          <w:attr w:name="ProductID" w:val="1. A"/>
        </w:smartTagPr>
        <w:r w:rsidRPr="00CF4F0B">
          <w:rPr>
            <w:rFonts w:eastAsia="MS Mincho"/>
            <w:szCs w:val="24"/>
            <w:u w:val="single"/>
          </w:rPr>
          <w:t>1. A</w:t>
        </w:r>
      </w:smartTag>
      <w:r w:rsidRPr="00CF4F0B">
        <w:rPr>
          <w:rFonts w:eastAsia="MS Mincho"/>
          <w:szCs w:val="24"/>
          <w:u w:val="single"/>
        </w:rPr>
        <w:t xml:space="preserve"> társaság alapítója:</w:t>
      </w:r>
    </w:p>
    <w:p w:rsidR="00073F17" w:rsidRPr="00CF4F0B" w:rsidRDefault="00073F17" w:rsidP="00073F17">
      <w:pPr>
        <w:pStyle w:val="NormlCm"/>
        <w:ind w:left="360"/>
        <w:jc w:val="both"/>
        <w:rPr>
          <w:rFonts w:eastAsia="MS Mincho"/>
          <w:szCs w:val="24"/>
          <w:u w:val="single"/>
        </w:rPr>
      </w:pPr>
      <w:r w:rsidRPr="00CF4F0B">
        <w:rPr>
          <w:rFonts w:eastAsia="MS Mincho"/>
          <w:szCs w:val="24"/>
        </w:rPr>
        <w:t>Tótkomlós Város Önkormányzata</w:t>
      </w:r>
    </w:p>
    <w:p w:rsidR="00073F17" w:rsidRPr="00CF4F0B" w:rsidRDefault="00073F17" w:rsidP="00073F17">
      <w:pPr>
        <w:ind w:left="204"/>
        <w:rPr>
          <w:rFonts w:eastAsia="MS Mincho"/>
        </w:rPr>
      </w:pPr>
      <w:r w:rsidRPr="00CF4F0B">
        <w:rPr>
          <w:rFonts w:eastAsia="MS Mincho"/>
        </w:rPr>
        <w:t xml:space="preserve">   Törzsszám: 345802</w:t>
      </w:r>
    </w:p>
    <w:p w:rsidR="00073F17" w:rsidRPr="00CF4F0B" w:rsidRDefault="00073F17" w:rsidP="00073F17">
      <w:pPr>
        <w:ind w:left="204"/>
        <w:rPr>
          <w:rFonts w:eastAsia="MS Mincho"/>
        </w:rPr>
      </w:pPr>
      <w:r w:rsidRPr="00CF4F0B">
        <w:rPr>
          <w:rFonts w:eastAsia="MS Mincho"/>
        </w:rPr>
        <w:t xml:space="preserve">   Székhely: 5940 Tótkomlós, Fő u.1.</w:t>
      </w:r>
    </w:p>
    <w:p w:rsidR="00073F17" w:rsidRPr="00CF4F0B" w:rsidRDefault="00073F17" w:rsidP="00073F17">
      <w:pPr>
        <w:ind w:left="204"/>
        <w:rPr>
          <w:rFonts w:eastAsia="MS Mincho"/>
        </w:rPr>
      </w:pPr>
      <w:r w:rsidRPr="00CF4F0B">
        <w:rPr>
          <w:rFonts w:eastAsia="MS Mincho"/>
        </w:rPr>
        <w:t xml:space="preserve">   Képviseletre jogosult neve és tisztsége: Dr. Garay Rita polgármester</w:t>
      </w:r>
    </w:p>
    <w:p w:rsidR="00073F17" w:rsidRPr="00CF4F0B" w:rsidRDefault="00073F17" w:rsidP="00073F17">
      <w:pPr>
        <w:ind w:left="204"/>
        <w:rPr>
          <w:rFonts w:eastAsia="MS Mincho"/>
        </w:rPr>
      </w:pPr>
      <w:r w:rsidRPr="00CF4F0B">
        <w:rPr>
          <w:rFonts w:eastAsia="MS Mincho"/>
        </w:rPr>
        <w:t xml:space="preserve">   Képviseletre jogosult anyja neve: Lukács Márta</w:t>
      </w:r>
    </w:p>
    <w:p w:rsidR="00073F17" w:rsidRPr="00CF4F0B" w:rsidRDefault="00073F17" w:rsidP="00073F17">
      <w:pPr>
        <w:ind w:left="204"/>
        <w:rPr>
          <w:rFonts w:eastAsia="MS Mincho"/>
        </w:rPr>
      </w:pPr>
      <w:r w:rsidRPr="00CF4F0B">
        <w:rPr>
          <w:rFonts w:eastAsia="MS Mincho"/>
        </w:rPr>
        <w:t xml:space="preserve">   Képviseletre jogosult lakcíme: 5940 Tótkomlós,Kossuth u. 16/</w:t>
      </w:r>
      <w:proofErr w:type="gramStart"/>
      <w:r w:rsidRPr="00CF4F0B">
        <w:rPr>
          <w:rFonts w:eastAsia="MS Mincho"/>
        </w:rPr>
        <w:t>A</w:t>
      </w:r>
      <w:proofErr w:type="gramEnd"/>
      <w:r w:rsidRPr="00CF4F0B">
        <w:rPr>
          <w:rFonts w:eastAsia="MS Mincho"/>
        </w:rPr>
        <w:t>. 3. em. 7</w:t>
      </w:r>
      <w:proofErr w:type="gramStart"/>
      <w:r w:rsidRPr="00CF4F0B">
        <w:rPr>
          <w:rFonts w:eastAsia="MS Mincho"/>
        </w:rPr>
        <w:t>.a</w:t>
      </w:r>
      <w:proofErr w:type="gramEnd"/>
      <w:r w:rsidRPr="00CF4F0B">
        <w:rPr>
          <w:rFonts w:eastAsia="MS Mincho"/>
        </w:rPr>
        <w:t>.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  <w:u w:val="single"/>
        </w:rPr>
      </w:pPr>
      <w:smartTag w:uri="urn:schemas-microsoft-com:office:smarttags" w:element="metricconverter">
        <w:smartTagPr>
          <w:attr w:name="ProductID" w:val="2. A"/>
        </w:smartTagPr>
        <w:r w:rsidRPr="00CF4F0B">
          <w:rPr>
            <w:rFonts w:eastAsia="MS Mincho"/>
            <w:szCs w:val="24"/>
            <w:u w:val="single"/>
          </w:rPr>
          <w:t>2. A</w:t>
        </w:r>
      </w:smartTag>
      <w:r w:rsidRPr="00CF4F0B">
        <w:rPr>
          <w:rFonts w:eastAsia="MS Mincho"/>
          <w:szCs w:val="24"/>
          <w:u w:val="single"/>
        </w:rPr>
        <w:t xml:space="preserve"> társaság neve, székhelye</w:t>
      </w:r>
    </w:p>
    <w:p w:rsidR="00073F17" w:rsidRPr="00CF4F0B" w:rsidRDefault="00073F17" w:rsidP="00073F17">
      <w:pPr>
        <w:pStyle w:val="Kikezds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 xml:space="preserve">A társaság cégneve: </w:t>
      </w:r>
    </w:p>
    <w:p w:rsidR="00073F17" w:rsidRPr="00CF4F0B" w:rsidRDefault="00073F17" w:rsidP="00073F17">
      <w:pPr>
        <w:pStyle w:val="Kikezds"/>
        <w:rPr>
          <w:rFonts w:eastAsia="MS Mincho"/>
          <w:szCs w:val="24"/>
        </w:rPr>
      </w:pPr>
    </w:p>
    <w:p w:rsidR="00073F17" w:rsidRPr="00CF4F0B" w:rsidRDefault="00073F17" w:rsidP="00073F17">
      <w:pPr>
        <w:pStyle w:val="Kikezds"/>
        <w:jc w:val="center"/>
        <w:rPr>
          <w:rFonts w:eastAsia="MS Mincho"/>
          <w:b/>
          <w:bCs/>
          <w:szCs w:val="24"/>
        </w:rPr>
      </w:pPr>
      <w:r w:rsidRPr="00CF4F0B">
        <w:rPr>
          <w:rFonts w:eastAsia="MS Mincho"/>
          <w:b/>
          <w:bCs/>
          <w:szCs w:val="24"/>
        </w:rPr>
        <w:t>Komlós Településszolgáltatási Korlátolt Felelősségű Társaság</w:t>
      </w:r>
    </w:p>
    <w:p w:rsidR="00073F17" w:rsidRPr="00CF4F0B" w:rsidRDefault="00073F17" w:rsidP="00073F17">
      <w:pPr>
        <w:ind w:left="204"/>
        <w:rPr>
          <w:rFonts w:eastAsia="MS Mincho"/>
        </w:rPr>
      </w:pPr>
    </w:p>
    <w:p w:rsidR="00073F17" w:rsidRPr="00CF4F0B" w:rsidRDefault="00073F17" w:rsidP="00073F17">
      <w:pPr>
        <w:pStyle w:val="Kikezds"/>
        <w:spacing w:before="24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 társaság székhelye:</w:t>
      </w:r>
    </w:p>
    <w:p w:rsidR="00073F17" w:rsidRPr="00CF4F0B" w:rsidRDefault="00073F17" w:rsidP="00073F17">
      <w:pPr>
        <w:pStyle w:val="Kikezds"/>
        <w:spacing w:before="240"/>
        <w:jc w:val="center"/>
        <w:rPr>
          <w:rFonts w:eastAsia="MS Mincho"/>
          <w:b/>
          <w:bCs/>
          <w:szCs w:val="24"/>
        </w:rPr>
      </w:pPr>
      <w:r w:rsidRPr="00CF4F0B">
        <w:rPr>
          <w:rFonts w:eastAsia="MS Mincho"/>
          <w:b/>
          <w:bCs/>
          <w:szCs w:val="24"/>
        </w:rPr>
        <w:t>5940 Tótkomlós, Kossuth u. 2. szám</w:t>
      </w:r>
    </w:p>
    <w:p w:rsidR="00073F17" w:rsidRPr="00CF4F0B" w:rsidRDefault="00073F17" w:rsidP="00073F17">
      <w:pPr>
        <w:pStyle w:val="Kikezds"/>
        <w:spacing w:before="24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 társaság telephelye:</w:t>
      </w:r>
    </w:p>
    <w:p w:rsidR="00073F17" w:rsidRPr="00CF4F0B" w:rsidRDefault="00073F17" w:rsidP="00073F17">
      <w:pPr>
        <w:pStyle w:val="Kikezds"/>
        <w:spacing w:before="240"/>
        <w:ind w:left="0" w:firstLine="0"/>
        <w:jc w:val="center"/>
        <w:rPr>
          <w:rFonts w:eastAsia="MS Mincho"/>
          <w:b/>
          <w:bCs/>
          <w:szCs w:val="24"/>
        </w:rPr>
      </w:pPr>
      <w:r w:rsidRPr="00CF4F0B">
        <w:rPr>
          <w:rFonts w:eastAsia="MS Mincho"/>
          <w:b/>
          <w:bCs/>
          <w:szCs w:val="24"/>
        </w:rPr>
        <w:t>5940 Tótkomlós, Rákóczi u. 28.</w:t>
      </w:r>
      <w:r>
        <w:rPr>
          <w:rFonts w:eastAsia="MS Mincho"/>
          <w:b/>
          <w:bCs/>
          <w:szCs w:val="24"/>
        </w:rPr>
        <w:t xml:space="preserve"> </w:t>
      </w:r>
      <w:r w:rsidRPr="00CF4F0B">
        <w:rPr>
          <w:rFonts w:eastAsia="MS Mincho"/>
          <w:b/>
          <w:bCs/>
          <w:szCs w:val="24"/>
        </w:rPr>
        <w:t>szám</w:t>
      </w:r>
    </w:p>
    <w:p w:rsidR="00073F17" w:rsidRPr="00CF4F0B" w:rsidRDefault="00073F17" w:rsidP="00073F17">
      <w:pPr>
        <w:pStyle w:val="Kikezds"/>
        <w:spacing w:before="240"/>
        <w:rPr>
          <w:rFonts w:eastAsia="MS Mincho"/>
          <w:szCs w:val="24"/>
          <w:u w:val="single"/>
        </w:rPr>
      </w:pPr>
      <w:smartTag w:uri="urn:schemas-microsoft-com:office:smarttags" w:element="metricconverter">
        <w:smartTagPr>
          <w:attr w:name="ProductID" w:val="3. A"/>
        </w:smartTagPr>
        <w:r w:rsidRPr="00CF4F0B">
          <w:rPr>
            <w:rFonts w:eastAsia="MS Mincho"/>
            <w:szCs w:val="24"/>
            <w:u w:val="single"/>
          </w:rPr>
          <w:t>3. A</w:t>
        </w:r>
      </w:smartTag>
      <w:r w:rsidRPr="00CF4F0B">
        <w:rPr>
          <w:rFonts w:eastAsia="MS Mincho"/>
          <w:szCs w:val="24"/>
          <w:u w:val="single"/>
        </w:rPr>
        <w:t xml:space="preserve"> társaság tevékenységi körei: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700"/>
        <w:gridCol w:w="5860"/>
      </w:tblGrid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01.19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Egyéb, nem évelő növény termesztése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01.61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Növénytermesztési 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02.40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Erdészeti 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16.23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Épületasztalos-ipari termék gyártása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37.00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Szennyvíz gyűjtése, kezelése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38.11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Nem veszélyes hulladék gyűjtése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39.00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Szennyeződésmentesítés, egyéb hulladékkezelés 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41.10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Épületépítési projekt szervezése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41.20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Lakó- és nem lakó épület építése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42.99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m.n.s. építés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Bontás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43.12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Építési terület előkészítése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Villanyszerelés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43.22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Víz-, gáz-, fűtés-, légkondicionáló-szerelés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43.29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épületgépészeti szerelés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lastRenderedPageBreak/>
              <w:t xml:space="preserve"> 43.31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Vakolás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43.32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Épületasztalos-szerkezet szerelése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43.33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Padló-, falburkolás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43.34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Festés, üvegezés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43.39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befejező építés m.n.s.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43.91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Tetőfedés, tetőszerkezet-építés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47.61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Könyv-kiskereskedelem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47.62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Újság-, papíráru-kiskereskedelem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47.99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nem bolti, piaci 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49.42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Költöztetés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52.10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Raktározás, tárolás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52.24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Rakománykezelés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55.10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Szállodai 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55.20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Üdülési, egyéb átmeneti szálláshely-szolgáltatás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55.30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Kempingszolgáltatás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55.90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szálláshely-szolgáltatás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56.10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Éttermi, mozgó vendéglátás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56.21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Rendezvényi étkeztetés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56.29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vendéglátás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56.30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Italszolgáltatás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68.10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Saját tulajdonú ingatlan adásvétele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68.20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Saját tulajdonú, bérelt ingatlan bérbeadása, üzemeltetése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68.31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Ingatlanügynöki tevékenység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68.32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Ingatlankezelés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70.21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PR, kommunikáció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70.22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Üzletviteli, egyéb vezetési tanácsadás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73.11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Reklámügynöki tevékenység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77.32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Építőipari gép kölcsönzése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77.39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gép, tárgyi eszköz kölcsönzése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79.11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Utazásközvetítés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79.12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Utazásszervezés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81.10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Építményüzemeltetés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81.21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Általános épülettakarítás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82.99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M.n.s. egyéb kiegészítő üzleti 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35.30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Gőzellátás, légkondicionálás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36.00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Víztermelés, -kezelés, -ellátás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38.21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Nem veszélyes hulladék kezelése, ártalmatlanítása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Élelmiszer jellegű bolti vegyes 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47.19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Iparcikk jellegű bolti vegyes 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Zöldség, gyümölcs kiskereskedelme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47.22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Hús-, húsáru kiskereskedelme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47.24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Kenyér-, pékáru-, édesség-kiskereskedelem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47.25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Ital-kiskereskedelem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47.64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Sportszer-kiskereskedelem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47.65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Játék-kiskereskedelem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47.71*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Ruházat 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47.74*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Gyógyászati termék kiskereskedelme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47.75*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Illatszer-kiskereskedelem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47.76*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Dísznövény, vetőmag, műtrágya, hobbiállat-eledel kiskereskedelme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lastRenderedPageBreak/>
              <w:t xml:space="preserve"> 47.78*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m.n.s. új áru kiskereskedelme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55.20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Üdülési, egyéb átmeneti szálláshely-szolgáltatás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55.90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szálláshely-szolgáltatás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56.10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Éttermi, mozgó vendéglátás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56.30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Italszolgáltatás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58.13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Napilapkiadás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58.14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Folyóirat, időszaki kiadvány kiadása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59.11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Film-, video-, televízióműsor-gyártás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59.20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Hangfelvétel készítése, kiadása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60.10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Rádióműsor-szolgáltatás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60.20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Televízióműsor összeállítása, szolgáltatása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77.21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Szabadidős, sporteszköz kölcsönzése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79.90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foglalás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81.30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Zöldterület-kezelés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85.51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Sport, szabadidős képzés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86.21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Általános járóbeteg-ellátás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86.22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Szakorvosi járóbeteg-ellátás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86.90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humán-egészségügyi ellátás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93.11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Sportlétesítmény működtetése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93.13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Testedzési szolgáltatás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93.19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Egyéb sporttevékenység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93.29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M.n.s. egyéb szórakoztatás, szabadidős tevékenység</w:t>
            </w:r>
          </w:p>
        </w:tc>
      </w:tr>
      <w:tr w:rsidR="00073F17" w:rsidRPr="00CF4F0B" w:rsidTr="005A6691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96.04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:rsidR="00073F17" w:rsidRPr="00CF4F0B" w:rsidRDefault="00073F17" w:rsidP="005A6691">
            <w:r w:rsidRPr="00CF4F0B">
              <w:t xml:space="preserve"> Fizikai közérzetet javító szolgáltatás</w:t>
            </w:r>
          </w:p>
        </w:tc>
      </w:tr>
    </w:tbl>
    <w:p w:rsidR="00073F17" w:rsidRPr="00CF4F0B" w:rsidRDefault="00073F17" w:rsidP="00073F17"/>
    <w:p w:rsidR="00073F17" w:rsidRPr="00CF4F0B" w:rsidRDefault="00073F17" w:rsidP="00073F17">
      <w:pPr>
        <w:pStyle w:val="NormlCm"/>
        <w:spacing w:before="0" w:after="0"/>
        <w:jc w:val="both"/>
        <w:rPr>
          <w:szCs w:val="24"/>
          <w:lang w:eastAsia="hu-HU"/>
        </w:rPr>
      </w:pPr>
      <w:r w:rsidRPr="00CF4F0B">
        <w:rPr>
          <w:szCs w:val="24"/>
          <w:lang w:eastAsia="hu-HU"/>
        </w:rPr>
        <w:t>A fentiekből főtevékenység:</w:t>
      </w:r>
    </w:p>
    <w:p w:rsidR="00073F17" w:rsidRPr="00CF4F0B" w:rsidRDefault="00073F17" w:rsidP="00073F17">
      <w:pPr>
        <w:pStyle w:val="NormlCm"/>
        <w:spacing w:before="0" w:after="0"/>
        <w:jc w:val="both"/>
        <w:rPr>
          <w:szCs w:val="24"/>
          <w:lang w:eastAsia="hu-HU"/>
        </w:rPr>
      </w:pPr>
    </w:p>
    <w:p w:rsidR="00073F17" w:rsidRPr="00CF4F0B" w:rsidRDefault="00073F17" w:rsidP="00073F17">
      <w:pPr>
        <w:pStyle w:val="NormlCm"/>
        <w:spacing w:before="0" w:after="0"/>
        <w:rPr>
          <w:szCs w:val="24"/>
          <w:lang w:eastAsia="hu-HU"/>
        </w:rPr>
      </w:pPr>
      <w:r w:rsidRPr="00CF4F0B">
        <w:rPr>
          <w:szCs w:val="24"/>
          <w:lang w:eastAsia="hu-HU"/>
        </w:rPr>
        <w:t xml:space="preserve">82.99’08 Máshova nem sorolt, </w:t>
      </w:r>
      <w:proofErr w:type="gramStart"/>
      <w:r w:rsidRPr="00CF4F0B">
        <w:rPr>
          <w:szCs w:val="24"/>
          <w:lang w:eastAsia="hu-HU"/>
        </w:rPr>
        <w:t>egyéb  kiegészítő</w:t>
      </w:r>
      <w:proofErr w:type="gramEnd"/>
      <w:r w:rsidRPr="00CF4F0B">
        <w:rPr>
          <w:szCs w:val="24"/>
          <w:lang w:eastAsia="hu-HU"/>
        </w:rPr>
        <w:t xml:space="preserve"> üzleti szolgáltatás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  <w:u w:val="single"/>
        </w:rPr>
      </w:pPr>
      <w:r w:rsidRPr="00CF4F0B">
        <w:rPr>
          <w:szCs w:val="24"/>
          <w:lang w:eastAsia="hu-HU"/>
        </w:rPr>
        <w:t>3</w:t>
      </w:r>
      <w:r w:rsidRPr="00CF4F0B">
        <w:rPr>
          <w:rFonts w:eastAsia="MS Mincho"/>
          <w:szCs w:val="24"/>
          <w:u w:val="single"/>
        </w:rPr>
        <w:t>/A Szerződéskötés</w:t>
      </w:r>
    </w:p>
    <w:p w:rsidR="00073F17" w:rsidRPr="005C1256" w:rsidRDefault="00073F17" w:rsidP="00073F17">
      <w:pPr>
        <w:pStyle w:val="Cmsor1"/>
        <w:keepNext w:val="0"/>
        <w:jc w:val="both"/>
        <w:rPr>
          <w:rFonts w:ascii="Times New Roman" w:hAnsi="Times New Roman"/>
          <w:b w:val="0"/>
          <w:szCs w:val="24"/>
        </w:rPr>
      </w:pPr>
      <w:r w:rsidRPr="005C1256">
        <w:rPr>
          <w:rFonts w:ascii="Times New Roman" w:eastAsia="MS Mincho" w:hAnsi="Times New Roman"/>
          <w:b w:val="0"/>
          <w:szCs w:val="24"/>
        </w:rPr>
        <w:t>A társaság és tagja között létrejövő szerződést a szerződés aláírásától számított 30 napon belül a cégbíróságon a cégiratok közé kell letétbe helyezni, kivéve a társaság tevékenységi körébe tartozó szokásos nagyságrendű szerződést. Szokásos nagyságrendű szerződésnek minősül az esetenként 9.000.000,-Ft+</w:t>
      </w:r>
      <w:proofErr w:type="gramStart"/>
      <w:r w:rsidRPr="005C1256">
        <w:rPr>
          <w:rFonts w:ascii="Times New Roman" w:eastAsia="MS Mincho" w:hAnsi="Times New Roman"/>
          <w:b w:val="0"/>
          <w:szCs w:val="24"/>
        </w:rPr>
        <w:t>ÁFA  -</w:t>
      </w:r>
      <w:proofErr w:type="gramEnd"/>
      <w:r w:rsidRPr="005C1256">
        <w:rPr>
          <w:rFonts w:ascii="Times New Roman" w:eastAsia="MS Mincho" w:hAnsi="Times New Roman"/>
          <w:b w:val="0"/>
          <w:szCs w:val="24"/>
        </w:rPr>
        <w:t xml:space="preserve"> de évente legfeljebb 20.000.000,-Ft+ÁFA - szerződéskötési értéket nem meghaladó szerződés. </w:t>
      </w:r>
    </w:p>
    <w:p w:rsidR="00073F17" w:rsidRPr="00CF4F0B" w:rsidRDefault="00073F17" w:rsidP="00073F17">
      <w:pPr>
        <w:pStyle w:val="NormlCm"/>
        <w:spacing w:before="0" w:after="0"/>
        <w:jc w:val="both"/>
        <w:rPr>
          <w:rFonts w:eastAsia="MS Mincho"/>
          <w:b/>
          <w:szCs w:val="24"/>
        </w:rPr>
      </w:pP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  <w:u w:val="single"/>
        </w:rPr>
      </w:pPr>
      <w:smartTag w:uri="urn:schemas-microsoft-com:office:smarttags" w:element="metricconverter">
        <w:smartTagPr>
          <w:attr w:name="ProductID" w:val="4. A"/>
        </w:smartTagPr>
        <w:r w:rsidRPr="00CF4F0B">
          <w:rPr>
            <w:rFonts w:eastAsia="MS Mincho"/>
            <w:szCs w:val="24"/>
            <w:u w:val="single"/>
          </w:rPr>
          <w:t>4. A</w:t>
        </w:r>
      </w:smartTag>
      <w:r w:rsidRPr="00CF4F0B">
        <w:rPr>
          <w:rFonts w:eastAsia="MS Mincho"/>
          <w:szCs w:val="24"/>
          <w:u w:val="single"/>
        </w:rPr>
        <w:t xml:space="preserve"> társaság működésének időtartama:</w:t>
      </w:r>
    </w:p>
    <w:p w:rsidR="00073F17" w:rsidRPr="00CF4F0B" w:rsidRDefault="00073F17" w:rsidP="00073F17">
      <w:pPr>
        <w:rPr>
          <w:rFonts w:eastAsia="MS Mincho"/>
        </w:rPr>
      </w:pPr>
      <w:r w:rsidRPr="00CF4F0B">
        <w:rPr>
          <w:rFonts w:eastAsia="MS Mincho"/>
        </w:rPr>
        <w:t>A társaság időtartama: A társaság határozatlan időre alakul. A társaság működését a cégbejegyzést követő nappal kezdi meg.  (-)</w:t>
      </w:r>
    </w:p>
    <w:p w:rsidR="00073F17" w:rsidRPr="00CF4F0B" w:rsidRDefault="00073F17" w:rsidP="00073F17">
      <w:pPr>
        <w:jc w:val="center"/>
        <w:rPr>
          <w:rFonts w:eastAsia="MS Mincho"/>
        </w:rPr>
      </w:pPr>
    </w:p>
    <w:p w:rsidR="00073F17" w:rsidRPr="00CF4F0B" w:rsidRDefault="00073F17" w:rsidP="00073F17">
      <w:pPr>
        <w:jc w:val="center"/>
        <w:rPr>
          <w:rFonts w:eastAsia="MS Mincho"/>
        </w:rPr>
      </w:pPr>
    </w:p>
    <w:p w:rsidR="00073F17" w:rsidRPr="00CF4F0B" w:rsidRDefault="00073F17" w:rsidP="00073F17">
      <w:pPr>
        <w:rPr>
          <w:rFonts w:eastAsia="MS Mincho"/>
        </w:rPr>
      </w:pPr>
      <w:smartTag w:uri="urn:schemas-microsoft-com:office:smarttags" w:element="metricconverter">
        <w:smartTagPr>
          <w:attr w:name="ProductID" w:val="5. A"/>
        </w:smartTagPr>
        <w:r w:rsidRPr="00CF4F0B">
          <w:rPr>
            <w:rFonts w:eastAsia="MS Mincho"/>
            <w:u w:val="single"/>
          </w:rPr>
          <w:t>5. A</w:t>
        </w:r>
      </w:smartTag>
      <w:r w:rsidRPr="00CF4F0B">
        <w:rPr>
          <w:rFonts w:eastAsia="MS Mincho"/>
          <w:u w:val="single"/>
        </w:rPr>
        <w:t xml:space="preserve"> társaság törzstőkéje:</w:t>
      </w:r>
    </w:p>
    <w:p w:rsidR="00073F17" w:rsidRPr="00CF4F0B" w:rsidRDefault="00073F17" w:rsidP="00073F17">
      <w:pPr>
        <w:rPr>
          <w:rFonts w:eastAsia="MS Mincho"/>
        </w:rPr>
      </w:pPr>
      <w:r w:rsidRPr="00CF4F0B">
        <w:rPr>
          <w:rFonts w:eastAsia="MS Mincho"/>
        </w:rPr>
        <w:t>5.1. A társaság törzstőkéje 500.000,- Ft, azaz ötszázezer forint készpénz, amely a törzstőke 100%-</w:t>
      </w:r>
      <w:proofErr w:type="gramStart"/>
      <w:r w:rsidRPr="00CF4F0B">
        <w:rPr>
          <w:rFonts w:eastAsia="MS Mincho"/>
        </w:rPr>
        <w:t>a.</w:t>
      </w:r>
      <w:proofErr w:type="gramEnd"/>
    </w:p>
    <w:p w:rsidR="00073F17" w:rsidRPr="00CF4F0B" w:rsidRDefault="00073F17" w:rsidP="00073F17">
      <w:pPr>
        <w:rPr>
          <w:rFonts w:eastAsia="MS Mincho"/>
        </w:rPr>
      </w:pPr>
    </w:p>
    <w:p w:rsidR="00073F17" w:rsidRPr="00CF4F0B" w:rsidRDefault="00073F17" w:rsidP="00073F17">
      <w:pPr>
        <w:rPr>
          <w:rFonts w:eastAsia="MS Mincho"/>
        </w:rPr>
      </w:pPr>
      <w:r w:rsidRPr="00CF4F0B">
        <w:rPr>
          <w:rFonts w:eastAsia="MS Mincho"/>
        </w:rPr>
        <w:t>A társaság törzstőkéjét az alapító az alapító okirat elfogadását követő 15 napon belül köteles a társaság számlájára befizetni.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lastRenderedPageBreak/>
        <w:t xml:space="preserve">6. </w:t>
      </w:r>
      <w:r w:rsidRPr="00CF4F0B">
        <w:rPr>
          <w:rFonts w:eastAsia="MS Mincho"/>
          <w:szCs w:val="24"/>
          <w:u w:val="single"/>
        </w:rPr>
        <w:t xml:space="preserve">Az alapító tag törzsbetétje, </w:t>
      </w:r>
      <w:proofErr w:type="gramStart"/>
      <w:r w:rsidRPr="00CF4F0B">
        <w:rPr>
          <w:rFonts w:eastAsia="MS Mincho"/>
          <w:szCs w:val="24"/>
          <w:u w:val="single"/>
        </w:rPr>
        <w:t>pótbefizetés :</w:t>
      </w:r>
      <w:proofErr w:type="gramEnd"/>
    </w:p>
    <w:p w:rsidR="00073F17" w:rsidRPr="00CF4F0B" w:rsidRDefault="00073F17" w:rsidP="00073F17">
      <w:pPr>
        <w:pStyle w:val="Kikezds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Tótkomlós Város Önkormányzata: a törzsbetét összege 500.000,- azaz ötszázezer Ft, amely teljes összegében készpénz.</w:t>
      </w:r>
    </w:p>
    <w:p w:rsidR="00073F17" w:rsidRPr="00CF4F0B" w:rsidRDefault="00073F17" w:rsidP="00073F17"/>
    <w:p w:rsidR="00073F17" w:rsidRPr="00CF4F0B" w:rsidRDefault="00073F17" w:rsidP="00073F17">
      <w:pPr>
        <w:pStyle w:val="Bekezd"/>
        <w:ind w:firstLine="0"/>
        <w:rPr>
          <w:iCs/>
        </w:rPr>
      </w:pPr>
      <w:r w:rsidRPr="00CF4F0B">
        <w:rPr>
          <w:iCs/>
        </w:rPr>
        <w:t>Az alapító felhatalmazza a taggyűlést, hogy a veszteségek fedezésére pótbefizetési kötelezettséget írjon elő a tag számára. A pótbefizetés legmagasabb összege: 2.000.000.-Ft.  A taggyűlés évente legfeljebb egy alkalommal  rendelheti el a pótbefizetési kötelezettséget.</w:t>
      </w:r>
    </w:p>
    <w:p w:rsidR="00073F17" w:rsidRPr="00CF4F0B" w:rsidRDefault="00073F17" w:rsidP="00073F17">
      <w:pPr>
        <w:pStyle w:val="Bekezd"/>
        <w:ind w:firstLine="0"/>
        <w:rPr>
          <w:iCs/>
        </w:rPr>
      </w:pPr>
      <w:r w:rsidRPr="00CF4F0B">
        <w:rPr>
          <w:iCs/>
        </w:rPr>
        <w:t>A pótbefizetést a taggyűlési határozatban foglaltak szerint készpénzben, legkésőbb a taggyűlési határozat meghozatalától számított 15 napon belül kell teljesíteni egy összegben , a társaság bankszámlájára történő átutalással.  A pótbefizetés összege a tag törzsbetétjét nem növeli.</w:t>
      </w:r>
    </w:p>
    <w:p w:rsidR="00073F17" w:rsidRPr="00CF4F0B" w:rsidRDefault="00073F17" w:rsidP="00073F17">
      <w:pPr>
        <w:pStyle w:val="Bekezd"/>
        <w:ind w:firstLine="0"/>
        <w:rPr>
          <w:vertAlign w:val="superscript"/>
        </w:rPr>
      </w:pPr>
      <w:r w:rsidRPr="00CF4F0B">
        <w:rPr>
          <w:iCs/>
        </w:rPr>
        <w:t>A veszteség pótlásához nem szükséges pótbefizetéseket a visszafizetés időpontjában hatályos tagjegyzéken szereplő tagok részére vissza kell fizetni, a visszafizetésre csak a törzsbetétek teljes befizetése után kerülhet sor.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  <w:u w:val="single"/>
        </w:rPr>
      </w:pPr>
      <w:r w:rsidRPr="00CF4F0B">
        <w:rPr>
          <w:rFonts w:eastAsia="MS Mincho"/>
          <w:szCs w:val="24"/>
          <w:u w:val="single"/>
        </w:rPr>
        <w:t>7. Üzletrész:</w:t>
      </w:r>
    </w:p>
    <w:p w:rsidR="00073F17" w:rsidRPr="00CF4F0B" w:rsidRDefault="00073F17" w:rsidP="00073F17">
      <w:pPr>
        <w:pStyle w:val="Kikezds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 társaság bejegyzését követően a tag jogait és a társaság vagyonából őt megillető hányadot az üzletrész testesíti meg. A tagnak csak egy üzletrésze lehet.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  <w:u w:val="single"/>
        </w:rPr>
      </w:pPr>
      <w:r w:rsidRPr="00CF4F0B">
        <w:rPr>
          <w:rFonts w:eastAsia="MS Mincho"/>
          <w:szCs w:val="24"/>
          <w:u w:val="single"/>
        </w:rPr>
        <w:t>8. Az üzletrészek átruházása, felosztása</w:t>
      </w:r>
    </w:p>
    <w:p w:rsidR="00073F17" w:rsidRPr="00CF4F0B" w:rsidRDefault="00073F17" w:rsidP="00073F17">
      <w:pPr>
        <w:pStyle w:val="Kikezds"/>
        <w:spacing w:before="240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Az egyszemélyes társaság a saját üzletrészét nem szerezheti meg. Az üzletrész csak átruházás, és a megszűnt tag jogutódlása esetén osztható fel.</w:t>
      </w:r>
    </w:p>
    <w:p w:rsidR="00073F17" w:rsidRDefault="00073F17" w:rsidP="00073F17">
      <w:pPr>
        <w:pStyle w:val="Kikezds"/>
        <w:spacing w:before="240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Ha az egyszemélyes társaság az üzletrész felosztása vagy a törzstőke emelése folytán új taggal egészül ki, és így többszemélyes társasággá válik, a tagok kötelesek az alapító okiratot társasági szerződésre módosítani.</w:t>
      </w:r>
    </w:p>
    <w:p w:rsidR="00073F17" w:rsidRPr="00CF4F0B" w:rsidRDefault="00073F17" w:rsidP="00073F17">
      <w:pPr>
        <w:pStyle w:val="Kikezds"/>
        <w:spacing w:before="240"/>
        <w:ind w:left="0" w:firstLine="0"/>
        <w:rPr>
          <w:rFonts w:eastAsia="MS Mincho"/>
          <w:szCs w:val="24"/>
          <w:u w:val="single"/>
        </w:rPr>
      </w:pPr>
      <w:r w:rsidRPr="00CF4F0B">
        <w:rPr>
          <w:rFonts w:eastAsia="MS Mincho"/>
          <w:szCs w:val="24"/>
          <w:u w:val="single"/>
        </w:rPr>
        <w:t>9. A nyereség felosztása</w:t>
      </w:r>
    </w:p>
    <w:p w:rsidR="00073F17" w:rsidRPr="00CF4F0B" w:rsidRDefault="00073F17" w:rsidP="00073F17">
      <w:pPr>
        <w:pStyle w:val="Kikezds"/>
        <w:spacing w:before="240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 tagot a társaságnak a Gt. 132. § (1) bekezdése szerint felosztható és a felosztani rendelt, a számviteli törvény szerint meghatározott tárgyévi adózott eredményéből, illetve a szabad eredménytartalékkal kiegészített tárgyévi adózott eredményéből osztalék illeti meg.</w:t>
      </w:r>
    </w:p>
    <w:p w:rsidR="00073F17" w:rsidRPr="00CF4F0B" w:rsidRDefault="00073F17" w:rsidP="00073F17">
      <w:pPr>
        <w:pStyle w:val="Kikezds"/>
        <w:spacing w:before="240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  <w:u w:val="single"/>
        </w:rPr>
        <w:t>10. Az alapítói határozat</w:t>
      </w:r>
    </w:p>
    <w:p w:rsidR="00073F17" w:rsidRPr="00CF4F0B" w:rsidRDefault="00073F17" w:rsidP="00073F17">
      <w:pPr>
        <w:pStyle w:val="Kikezds"/>
        <w:spacing w:before="240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 taggyűlés hatáskörébe tartozó kérdésekben az alapító határozattal dönt, és erről a vezető tisztségviselőt írásban értesíti.</w:t>
      </w:r>
    </w:p>
    <w:p w:rsidR="00073F17" w:rsidRPr="00CF4F0B" w:rsidRDefault="00073F17" w:rsidP="00073F17">
      <w:pPr>
        <w:pStyle w:val="Kikezds"/>
        <w:spacing w:before="240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Az alapító kizárólagos hatáskörébe tartoznak mindazok a kérdések, amelyeket a törvény – azaz a mindenkor hatályos Gt. - a taggyűlés kizárólagos hatáskörébe utal.</w:t>
      </w:r>
    </w:p>
    <w:p w:rsidR="00073F17" w:rsidRPr="00CF4F0B" w:rsidRDefault="00073F17" w:rsidP="00073F17">
      <w:pPr>
        <w:pStyle w:val="Kikezds"/>
        <w:spacing w:before="240"/>
        <w:ind w:left="0" w:firstLine="0"/>
        <w:rPr>
          <w:rFonts w:eastAsia="MS Mincho"/>
          <w:szCs w:val="24"/>
          <w:u w:val="single"/>
        </w:rPr>
      </w:pPr>
      <w:r w:rsidRPr="00CF4F0B">
        <w:rPr>
          <w:rFonts w:eastAsia="MS Mincho"/>
          <w:szCs w:val="24"/>
          <w:u w:val="single"/>
        </w:rPr>
        <w:t>10/A. Közfeladat ellátása:</w:t>
      </w:r>
    </w:p>
    <w:p w:rsidR="00073F17" w:rsidRPr="00CF4F0B" w:rsidRDefault="00073F17" w:rsidP="00073F17">
      <w:pPr>
        <w:pStyle w:val="Cmsor1"/>
        <w:keepNext w:val="0"/>
        <w:ind w:firstLine="204"/>
        <w:rPr>
          <w:rFonts w:ascii="Times New Roman" w:hAnsi="Times New Roman"/>
          <w:bCs/>
          <w:szCs w:val="24"/>
        </w:rPr>
      </w:pPr>
    </w:p>
    <w:p w:rsidR="00073F17" w:rsidRPr="005C1256" w:rsidRDefault="00073F17" w:rsidP="00073F17">
      <w:pPr>
        <w:pStyle w:val="Cmsor1"/>
        <w:keepNext w:val="0"/>
        <w:jc w:val="both"/>
        <w:rPr>
          <w:rFonts w:ascii="Times New Roman" w:hAnsi="Times New Roman"/>
          <w:b w:val="0"/>
          <w:bCs/>
          <w:szCs w:val="24"/>
        </w:rPr>
      </w:pPr>
      <w:r w:rsidRPr="005C1256">
        <w:rPr>
          <w:rFonts w:ascii="Times New Roman" w:hAnsi="Times New Roman"/>
          <w:b w:val="0"/>
          <w:bCs/>
          <w:szCs w:val="24"/>
        </w:rPr>
        <w:t xml:space="preserve">Tekintettel arra, hogy a társaság olyan közfeladat vagy közszolgáltatás ellátásával összefüggő tevékenység folytatására is alapított egyszemélyes gazdálkodó szervezet, mely közfeladat, illetve közszolgáltatás ellátásáért - vagy ellátásának </w:t>
      </w:r>
      <w:proofErr w:type="gramStart"/>
      <w:r w:rsidRPr="005C1256">
        <w:rPr>
          <w:rFonts w:ascii="Times New Roman" w:hAnsi="Times New Roman"/>
          <w:b w:val="0"/>
          <w:bCs/>
          <w:szCs w:val="24"/>
        </w:rPr>
        <w:t>megszervezéséért  -</w:t>
      </w:r>
      <w:proofErr w:type="gramEnd"/>
      <w:r w:rsidRPr="005C1256">
        <w:rPr>
          <w:rFonts w:ascii="Times New Roman" w:hAnsi="Times New Roman"/>
          <w:b w:val="0"/>
          <w:bCs/>
          <w:szCs w:val="24"/>
        </w:rPr>
        <w:t xml:space="preserve"> az alapító felelős, és a társaságban kizárólag az alapító rendelkezik tulajdonosi részesedéssel, a vezető </w:t>
      </w:r>
      <w:r w:rsidRPr="005C1256">
        <w:rPr>
          <w:rFonts w:ascii="Times New Roman" w:hAnsi="Times New Roman"/>
          <w:b w:val="0"/>
          <w:bCs/>
          <w:szCs w:val="24"/>
        </w:rPr>
        <w:lastRenderedPageBreak/>
        <w:t>tisztségviselő az alapító képviseletében eljáró személy szakmai irányítása mellett, utasításai szerint, a közfeladatról, illetve a közszolgáltatás ellátásáról való gondoskodás követelményét figyelembe véve köteles eljárni. Ebben a körben a vezető tisztségviselő hatáskörét az alapító elvonhatja, korlátozhatja, a vezető tisztségviselő pedig mentesül az Áht. 95/</w:t>
      </w:r>
      <w:proofErr w:type="gramStart"/>
      <w:r w:rsidRPr="005C1256">
        <w:rPr>
          <w:rFonts w:ascii="Times New Roman" w:hAnsi="Times New Roman"/>
          <w:b w:val="0"/>
          <w:bCs/>
          <w:szCs w:val="24"/>
        </w:rPr>
        <w:t>A.</w:t>
      </w:r>
      <w:proofErr w:type="gramEnd"/>
      <w:r w:rsidRPr="005C1256">
        <w:rPr>
          <w:rFonts w:ascii="Times New Roman" w:hAnsi="Times New Roman"/>
          <w:b w:val="0"/>
          <w:bCs/>
          <w:szCs w:val="24"/>
        </w:rPr>
        <w:t xml:space="preserve"> </w:t>
      </w:r>
      <w:proofErr w:type="gramStart"/>
      <w:r w:rsidRPr="005C1256">
        <w:rPr>
          <w:rFonts w:ascii="Times New Roman" w:hAnsi="Times New Roman"/>
          <w:b w:val="0"/>
          <w:bCs/>
          <w:szCs w:val="24"/>
        </w:rPr>
        <w:t>§  (</w:t>
      </w:r>
      <w:proofErr w:type="gramEnd"/>
      <w:r w:rsidRPr="005C1256">
        <w:rPr>
          <w:rFonts w:ascii="Times New Roman" w:hAnsi="Times New Roman"/>
          <w:b w:val="0"/>
          <w:bCs/>
          <w:szCs w:val="24"/>
        </w:rPr>
        <w:t>6) bekezdés szerinti rendelkezés alkalmazása alól.</w:t>
      </w:r>
    </w:p>
    <w:p w:rsidR="00073F17" w:rsidRPr="00CF4F0B" w:rsidRDefault="00073F17" w:rsidP="00073F17"/>
    <w:p w:rsidR="00073F17" w:rsidRPr="00CF4F0B" w:rsidRDefault="00073F17" w:rsidP="00073F17">
      <w:pPr>
        <w:jc w:val="both"/>
      </w:pPr>
      <w:r w:rsidRPr="00CF4F0B">
        <w:t>A tag- a megválasztással illetve a kinevezéssel kapcsolatos ügyek kivételével – a hatáskörébe tartozó döntés meghozatalát megelőzően köteles a vezető tisztségviselő és a felügyelő bizottság véleményét megismerni. Ennek érdekében a tag képviselője a döntéshozatal tervezett időpontját megelőző három napon belüli időpontra írásos meghívóval - amely meghívó tartalmazza az ülés helyét és időpontját, a tervezett döntést – összehívja a vezető tisztségviselő és felügyelő bizottság együttes ülését. Az ülésről jegyzőkönyv készül, amely tartalmazza – a kötelező alaki kellékeken túl – a tervezett döntés ismertetését, és a vélemény-nyilvánításra jogosultak nyilatkozatát.</w:t>
      </w:r>
    </w:p>
    <w:p w:rsidR="00073F17" w:rsidRPr="00CF4F0B" w:rsidRDefault="00073F17" w:rsidP="00073F17"/>
    <w:p w:rsidR="00073F17" w:rsidRPr="00CF4F0B" w:rsidRDefault="00073F17" w:rsidP="00073F17">
      <w:r w:rsidRPr="00CF4F0B">
        <w:t>Halaszthatatlan döntés esetében a vélemény beszerzése rövid úton is történhet (pl.: telefon, fax, e-mail), azonban az így véleményt nyilvánító személy nyolc napon belül köteles véleményét írásban is a döntéshozó rendelkezésére bocsátani.</w:t>
      </w:r>
    </w:p>
    <w:p w:rsidR="00073F17" w:rsidRPr="00CF4F0B" w:rsidRDefault="00073F17" w:rsidP="00073F17">
      <w:r w:rsidRPr="00CF4F0B">
        <w:t xml:space="preserve"> </w:t>
      </w:r>
    </w:p>
    <w:p w:rsidR="00A62D70" w:rsidRDefault="00A62D70" w:rsidP="00A62D70">
      <w:pPr>
        <w:jc w:val="both"/>
        <w:rPr>
          <w:rFonts w:eastAsia="MS Mincho"/>
          <w:u w:val="single"/>
        </w:rPr>
      </w:pPr>
      <w:r>
        <w:rPr>
          <w:rFonts w:eastAsia="MS Mincho"/>
          <w:u w:val="single"/>
        </w:rPr>
        <w:t>11. Az ügyvezető</w:t>
      </w:r>
    </w:p>
    <w:p w:rsidR="00A62D70" w:rsidRDefault="00A62D70" w:rsidP="00A62D70">
      <w:pPr>
        <w:jc w:val="both"/>
        <w:rPr>
          <w:rFonts w:eastAsia="MS Mincho"/>
          <w:u w:val="single"/>
        </w:rPr>
      </w:pPr>
    </w:p>
    <w:p w:rsidR="00A62D70" w:rsidRDefault="00A62D70" w:rsidP="00A62D70">
      <w:pPr>
        <w:jc w:val="both"/>
        <w:rPr>
          <w:rFonts w:eastAsia="MS Mincho"/>
        </w:rPr>
      </w:pPr>
      <w:r>
        <w:rPr>
          <w:rFonts w:eastAsia="MS Mincho"/>
        </w:rPr>
        <w:t>A társaság ügyvezetését két ügyvezető látja el. A társaság ügyvezetői:</w:t>
      </w:r>
    </w:p>
    <w:p w:rsidR="00A62D70" w:rsidRDefault="00A62D70" w:rsidP="00A62D70">
      <w:pPr>
        <w:pStyle w:val="Listaszerbekezds"/>
        <w:numPr>
          <w:ilvl w:val="0"/>
          <w:numId w:val="9"/>
        </w:numPr>
        <w:jc w:val="both"/>
      </w:pPr>
      <w:r>
        <w:t>Herczegné Mihály Rita (anyja neve: Kovács Katalin) 5940 Tótkomlós, Hársfa u. 11. sz. alatti lakos. Az ügyvezetői megbízás határozott időre, 5 évre szól. A megbízatás kezdő időpontja: 2008. december 01. A megbízatás lejárta 2013. november 30.</w:t>
      </w:r>
    </w:p>
    <w:p w:rsidR="00A62D70" w:rsidRDefault="00A62D70" w:rsidP="00A62D70">
      <w:pPr>
        <w:pStyle w:val="Listaszerbekezds"/>
        <w:numPr>
          <w:ilvl w:val="0"/>
          <w:numId w:val="9"/>
        </w:numPr>
        <w:jc w:val="both"/>
      </w:pPr>
      <w:r>
        <w:t>…</w:t>
      </w:r>
      <w:proofErr w:type="gramStart"/>
      <w:r>
        <w:t>………………</w:t>
      </w:r>
      <w:proofErr w:type="gramEnd"/>
      <w:r>
        <w:t xml:space="preserve"> (anyja neve: ……………) …………….. sz. alatti lakos. Az ügyvezetői megbízás határozott időre</w:t>
      </w:r>
      <w:proofErr w:type="gramStart"/>
      <w:r>
        <w:t>, ….</w:t>
      </w:r>
      <w:proofErr w:type="gramEnd"/>
      <w:r>
        <w:t xml:space="preserve">. évre szól. A megbízatás kezdő időpontja: 2013. szeptember 02. A megbízatás </w:t>
      </w:r>
      <w:proofErr w:type="gramStart"/>
      <w:r>
        <w:t>lejárta …</w:t>
      </w:r>
      <w:proofErr w:type="gramEnd"/>
      <w:r>
        <w:t>……………….</w:t>
      </w:r>
    </w:p>
    <w:p w:rsidR="00A62D70" w:rsidRDefault="00A62D70" w:rsidP="00A62D70">
      <w:pPr>
        <w:pStyle w:val="Listaszerbekezds"/>
        <w:jc w:val="both"/>
      </w:pPr>
    </w:p>
    <w:p w:rsidR="00A62D70" w:rsidRDefault="00A62D70" w:rsidP="00A62D70">
      <w:pPr>
        <w:pStyle w:val="Listaszerbekezds"/>
        <w:ind w:left="0"/>
        <w:jc w:val="both"/>
      </w:pPr>
      <w:r>
        <w:t>Az ügyvezetők tevékenységüket megbízási jogviszonyban látják el. Az ügyvezetők a társaságéval azonos főtevékenységet végző más gazdasági társaságban illetve szövetkezetben is lehetnek vezető tisztségviselő.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  <w:u w:val="single"/>
        </w:rPr>
      </w:pPr>
      <w:r w:rsidRPr="00CF4F0B">
        <w:rPr>
          <w:rFonts w:eastAsia="MS Mincho"/>
          <w:szCs w:val="24"/>
          <w:u w:val="single"/>
        </w:rPr>
        <w:lastRenderedPageBreak/>
        <w:t>11/</w:t>
      </w:r>
      <w:proofErr w:type="gramStart"/>
      <w:r w:rsidRPr="00CF4F0B">
        <w:rPr>
          <w:rFonts w:eastAsia="MS Mincho"/>
          <w:szCs w:val="24"/>
          <w:u w:val="single"/>
        </w:rPr>
        <w:t>A  felügyelő</w:t>
      </w:r>
      <w:proofErr w:type="gramEnd"/>
      <w:r w:rsidRPr="00CF4F0B">
        <w:rPr>
          <w:rFonts w:eastAsia="MS Mincho"/>
          <w:szCs w:val="24"/>
          <w:u w:val="single"/>
        </w:rPr>
        <w:t xml:space="preserve"> bizottság</w:t>
      </w:r>
    </w:p>
    <w:p w:rsidR="00073F17" w:rsidRPr="00CF4F0B" w:rsidRDefault="00073F17" w:rsidP="00073F17">
      <w:pPr>
        <w:pStyle w:val="NormlCm"/>
        <w:spacing w:before="0" w:after="0"/>
        <w:jc w:val="both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 xml:space="preserve">A társaságnál 3 tagú felügyelő bizottság működik. </w:t>
      </w:r>
    </w:p>
    <w:p w:rsidR="00073F17" w:rsidRPr="00CF4F0B" w:rsidRDefault="00073F17" w:rsidP="00073F17">
      <w:pPr>
        <w:pStyle w:val="NormlCm"/>
        <w:spacing w:before="0" w:after="0"/>
        <w:jc w:val="both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 felügyelő bizottság tagjai:</w:t>
      </w:r>
    </w:p>
    <w:p w:rsidR="00073F17" w:rsidRPr="00A14340" w:rsidRDefault="00A14340" w:rsidP="00073F17">
      <w:pPr>
        <w:pStyle w:val="NormlCm"/>
        <w:numPr>
          <w:ilvl w:val="0"/>
          <w:numId w:val="5"/>
        </w:numPr>
        <w:spacing w:before="0" w:after="0"/>
        <w:jc w:val="both"/>
        <w:rPr>
          <w:rFonts w:eastAsia="MS Mincho"/>
          <w:szCs w:val="24"/>
        </w:rPr>
      </w:pPr>
      <w:r>
        <w:rPr>
          <w:rFonts w:eastAsia="MS Mincho"/>
          <w:szCs w:val="24"/>
        </w:rPr>
        <w:t>Dékány László (an</w:t>
      </w:r>
      <w:proofErr w:type="gramStart"/>
      <w:r>
        <w:rPr>
          <w:rFonts w:eastAsia="MS Mincho"/>
          <w:szCs w:val="24"/>
        </w:rPr>
        <w:t>.:</w:t>
      </w:r>
      <w:proofErr w:type="gramEnd"/>
      <w:r>
        <w:rPr>
          <w:rFonts w:eastAsia="MS Mincho"/>
          <w:szCs w:val="24"/>
        </w:rPr>
        <w:t xml:space="preserve"> Gyivicsán Jolán) 5940 Tótkomlós, Görgey utca 5.</w:t>
      </w:r>
    </w:p>
    <w:p w:rsidR="00073F17" w:rsidRPr="00A14340" w:rsidRDefault="00A14340" w:rsidP="00073F17">
      <w:pPr>
        <w:pStyle w:val="NormlCm"/>
        <w:numPr>
          <w:ilvl w:val="0"/>
          <w:numId w:val="5"/>
        </w:numPr>
        <w:spacing w:before="0" w:after="0"/>
        <w:jc w:val="both"/>
        <w:rPr>
          <w:rFonts w:eastAsia="MS Mincho"/>
          <w:szCs w:val="24"/>
        </w:rPr>
      </w:pPr>
      <w:r>
        <w:rPr>
          <w:rFonts w:eastAsia="MS Mincho"/>
          <w:szCs w:val="24"/>
        </w:rPr>
        <w:t>Dr. Pertich Attila (an</w:t>
      </w:r>
      <w:proofErr w:type="gramStart"/>
      <w:r>
        <w:rPr>
          <w:rFonts w:eastAsia="MS Mincho"/>
          <w:szCs w:val="24"/>
        </w:rPr>
        <w:t>.:</w:t>
      </w:r>
      <w:proofErr w:type="gramEnd"/>
      <w:r>
        <w:rPr>
          <w:rFonts w:eastAsia="MS Mincho"/>
          <w:szCs w:val="24"/>
        </w:rPr>
        <w:t xml:space="preserve"> Gyetvai Teréz) 5940 Tótkomlós, Tompa u. 14.)</w:t>
      </w:r>
    </w:p>
    <w:p w:rsidR="00073F17" w:rsidRPr="00A14340" w:rsidRDefault="00A14340" w:rsidP="00073F17">
      <w:pPr>
        <w:pStyle w:val="NormlCm"/>
        <w:numPr>
          <w:ilvl w:val="0"/>
          <w:numId w:val="5"/>
        </w:numPr>
        <w:spacing w:before="0" w:after="0"/>
        <w:jc w:val="both"/>
        <w:rPr>
          <w:rFonts w:eastAsia="MS Mincho"/>
          <w:szCs w:val="24"/>
        </w:rPr>
      </w:pPr>
      <w:r>
        <w:rPr>
          <w:rFonts w:eastAsia="MS Mincho"/>
          <w:szCs w:val="24"/>
        </w:rPr>
        <w:t>Lászik Gábor (an</w:t>
      </w:r>
      <w:proofErr w:type="gramStart"/>
      <w:r>
        <w:rPr>
          <w:rFonts w:eastAsia="MS Mincho"/>
          <w:szCs w:val="24"/>
        </w:rPr>
        <w:t>.:</w:t>
      </w:r>
      <w:proofErr w:type="gramEnd"/>
      <w:r>
        <w:rPr>
          <w:rFonts w:eastAsia="MS Mincho"/>
          <w:szCs w:val="24"/>
        </w:rPr>
        <w:t xml:space="preserve"> Sebők Zsuzsanna) 5900 Orosháza, Március 15. tér 18.</w:t>
      </w:r>
    </w:p>
    <w:p w:rsidR="00073F17" w:rsidRPr="00CF4F0B" w:rsidRDefault="00073F17" w:rsidP="00073F17">
      <w:pPr>
        <w:pStyle w:val="NormlCm"/>
        <w:spacing w:before="0" w:after="0"/>
        <w:ind w:firstLine="360"/>
        <w:jc w:val="both"/>
        <w:rPr>
          <w:rFonts w:eastAsia="MS Mincho"/>
          <w:szCs w:val="24"/>
        </w:rPr>
      </w:pPr>
      <w:proofErr w:type="gramStart"/>
      <w:r w:rsidRPr="00CF4F0B">
        <w:rPr>
          <w:rFonts w:eastAsia="MS Mincho"/>
          <w:szCs w:val="24"/>
        </w:rPr>
        <w:t>szám</w:t>
      </w:r>
      <w:proofErr w:type="gramEnd"/>
      <w:r w:rsidRPr="00CF4F0B">
        <w:rPr>
          <w:rFonts w:eastAsia="MS Mincho"/>
          <w:szCs w:val="24"/>
        </w:rPr>
        <w:t xml:space="preserve"> alatti lakos</w:t>
      </w:r>
      <w:r>
        <w:rPr>
          <w:rFonts w:eastAsia="MS Mincho"/>
          <w:szCs w:val="24"/>
        </w:rPr>
        <w:t>.</w:t>
      </w:r>
    </w:p>
    <w:p w:rsidR="00073F17" w:rsidRPr="00CF4F0B" w:rsidRDefault="00073F17" w:rsidP="00073F17">
      <w:pPr>
        <w:pStyle w:val="NormlCm"/>
        <w:spacing w:before="0" w:after="0"/>
        <w:jc w:val="both"/>
        <w:rPr>
          <w:rFonts w:eastAsia="MS Mincho"/>
          <w:i/>
          <w:szCs w:val="24"/>
        </w:rPr>
      </w:pPr>
      <w:r w:rsidRPr="00CF4F0B">
        <w:rPr>
          <w:rFonts w:eastAsia="MS Mincho"/>
          <w:i/>
          <w:szCs w:val="24"/>
        </w:rPr>
        <w:t>A felügyelő bizottság tagjainak megbízatása 201</w:t>
      </w:r>
      <w:r>
        <w:rPr>
          <w:rFonts w:eastAsia="MS Mincho"/>
          <w:i/>
          <w:szCs w:val="24"/>
        </w:rPr>
        <w:t>5</w:t>
      </w:r>
      <w:r w:rsidRPr="00CF4F0B">
        <w:rPr>
          <w:rFonts w:eastAsia="MS Mincho"/>
          <w:i/>
          <w:szCs w:val="24"/>
        </w:rPr>
        <w:t>.</w:t>
      </w:r>
      <w:r>
        <w:rPr>
          <w:rFonts w:eastAsia="MS Mincho"/>
          <w:i/>
          <w:szCs w:val="24"/>
        </w:rPr>
        <w:t xml:space="preserve"> június 30</w:t>
      </w:r>
      <w:r w:rsidRPr="00CF4F0B">
        <w:rPr>
          <w:rFonts w:eastAsia="MS Mincho"/>
          <w:i/>
          <w:szCs w:val="24"/>
        </w:rPr>
        <w:t>. napjáig tart.</w:t>
      </w:r>
    </w:p>
    <w:p w:rsidR="00073F17" w:rsidRPr="00CF4F0B" w:rsidRDefault="00073F17" w:rsidP="00073F17">
      <w:pPr>
        <w:pStyle w:val="NormlCm"/>
        <w:spacing w:before="0" w:after="0"/>
        <w:jc w:val="both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 felügyelő bizottság a vezető tisztségviselőktől illetőleg a társaságvezető állású munkavállalóitól írásban felvilágosítást kérhet, amelyet a vezető tisztségviselő</w:t>
      </w:r>
      <w:r>
        <w:rPr>
          <w:rFonts w:eastAsia="MS Mincho"/>
          <w:szCs w:val="24"/>
        </w:rPr>
        <w:t xml:space="preserve">, </w:t>
      </w:r>
      <w:r w:rsidRPr="00CF4F0B">
        <w:rPr>
          <w:rFonts w:eastAsia="MS Mincho"/>
          <w:szCs w:val="24"/>
        </w:rPr>
        <w:t xml:space="preserve"> ill. a </w:t>
      </w:r>
      <w:proofErr w:type="gramStart"/>
      <w:r w:rsidRPr="00CF4F0B">
        <w:rPr>
          <w:rFonts w:eastAsia="MS Mincho"/>
          <w:szCs w:val="24"/>
        </w:rPr>
        <w:t>társaság vezető</w:t>
      </w:r>
      <w:proofErr w:type="gramEnd"/>
      <w:r w:rsidRPr="00CF4F0B">
        <w:rPr>
          <w:rFonts w:eastAsia="MS Mincho"/>
          <w:szCs w:val="24"/>
        </w:rPr>
        <w:t xml:space="preserve"> állású dolgozója írásban, a kézhezvételtől számított 15 napon belül teljesíteni köteles.</w:t>
      </w:r>
    </w:p>
    <w:p w:rsidR="00073F17" w:rsidRPr="00CF4F0B" w:rsidRDefault="00073F17" w:rsidP="00073F17">
      <w:pPr>
        <w:pStyle w:val="NormlCm"/>
        <w:spacing w:before="0" w:after="0"/>
        <w:jc w:val="both"/>
        <w:rPr>
          <w:rFonts w:eastAsia="MS Mincho"/>
          <w:szCs w:val="24"/>
        </w:rPr>
      </w:pPr>
    </w:p>
    <w:p w:rsidR="00073F17" w:rsidRPr="00CF4F0B" w:rsidRDefault="00073F17" w:rsidP="00073F17">
      <w:pPr>
        <w:pStyle w:val="NormlCm"/>
        <w:spacing w:before="0" w:after="0"/>
        <w:jc w:val="both"/>
        <w:rPr>
          <w:rFonts w:eastAsia="MS Mincho"/>
          <w:iCs/>
          <w:szCs w:val="24"/>
        </w:rPr>
      </w:pPr>
      <w:r w:rsidRPr="00CF4F0B">
        <w:rPr>
          <w:rFonts w:eastAsia="MS Mincho"/>
          <w:iCs/>
          <w:szCs w:val="24"/>
        </w:rPr>
        <w:t>11/B. Könyvvizsgáló</w:t>
      </w:r>
    </w:p>
    <w:p w:rsidR="00073F17" w:rsidRDefault="00073F17" w:rsidP="00073F17">
      <w:pPr>
        <w:pStyle w:val="NormlCm"/>
        <w:spacing w:before="0" w:after="0"/>
        <w:jc w:val="both"/>
        <w:rPr>
          <w:rFonts w:eastAsia="MS Mincho"/>
          <w:iCs/>
          <w:szCs w:val="24"/>
        </w:rPr>
      </w:pPr>
      <w:r w:rsidRPr="00CF4F0B">
        <w:rPr>
          <w:rFonts w:eastAsia="MS Mincho"/>
          <w:iCs/>
          <w:szCs w:val="24"/>
        </w:rPr>
        <w:t>A társaság könyvvizsgálója 2009.04.01. napjától 2013.12.31. napjáig a KOVERO Könyvvizsgáló és Pénzügyi Szolgáltató Korlátolt felelősségű társaság 5600 Békéscsaba, Hal u. 3.</w:t>
      </w:r>
      <w:r>
        <w:rPr>
          <w:rFonts w:eastAsia="MS Mincho"/>
          <w:iCs/>
          <w:szCs w:val="24"/>
        </w:rPr>
        <w:t xml:space="preserve"> </w:t>
      </w:r>
      <w:r w:rsidRPr="00CF4F0B">
        <w:rPr>
          <w:rFonts w:eastAsia="MS Mincho"/>
          <w:iCs/>
          <w:szCs w:val="24"/>
        </w:rPr>
        <w:t xml:space="preserve">sz. </w:t>
      </w:r>
      <w:proofErr w:type="gramStart"/>
      <w:r w:rsidRPr="00CF4F0B">
        <w:rPr>
          <w:rFonts w:eastAsia="MS Mincho"/>
          <w:iCs/>
          <w:szCs w:val="24"/>
        </w:rPr>
        <w:t>A</w:t>
      </w:r>
      <w:proofErr w:type="gramEnd"/>
      <w:r w:rsidRPr="00CF4F0B">
        <w:rPr>
          <w:rFonts w:eastAsia="MS Mincho"/>
          <w:iCs/>
          <w:szCs w:val="24"/>
        </w:rPr>
        <w:t xml:space="preserve"> könyvvizsgálatért személyesen felelős Kovácsné Oláh Veronika (an:</w:t>
      </w:r>
      <w:r>
        <w:rPr>
          <w:rFonts w:eastAsia="MS Mincho"/>
          <w:iCs/>
          <w:szCs w:val="24"/>
        </w:rPr>
        <w:t xml:space="preserve"> </w:t>
      </w:r>
      <w:r w:rsidRPr="00CF4F0B">
        <w:rPr>
          <w:rFonts w:eastAsia="MS Mincho"/>
          <w:iCs/>
          <w:szCs w:val="24"/>
        </w:rPr>
        <w:t>Bánfi Margit) 5600 Békéscsaba, Hal u.</w:t>
      </w:r>
      <w:r>
        <w:rPr>
          <w:rFonts w:eastAsia="MS Mincho"/>
          <w:iCs/>
          <w:szCs w:val="24"/>
        </w:rPr>
        <w:t xml:space="preserve"> </w:t>
      </w:r>
      <w:r w:rsidRPr="00CF4F0B">
        <w:rPr>
          <w:rFonts w:eastAsia="MS Mincho"/>
          <w:iCs/>
          <w:szCs w:val="24"/>
        </w:rPr>
        <w:t>3.</w:t>
      </w:r>
      <w:r>
        <w:rPr>
          <w:rFonts w:eastAsia="MS Mincho"/>
          <w:iCs/>
          <w:szCs w:val="24"/>
        </w:rPr>
        <w:t xml:space="preserve"> </w:t>
      </w:r>
      <w:r w:rsidRPr="00CF4F0B">
        <w:rPr>
          <w:rFonts w:eastAsia="MS Mincho"/>
          <w:iCs/>
          <w:szCs w:val="24"/>
        </w:rPr>
        <w:t>sz. alatti lakos bejegyzett könyvvizsgáló. Könyvvizsgálói igazolvány száma: 002819.</w:t>
      </w:r>
    </w:p>
    <w:p w:rsidR="00A14340" w:rsidRDefault="00A14340" w:rsidP="00073F17">
      <w:pPr>
        <w:pStyle w:val="NormlCm"/>
        <w:spacing w:before="0" w:after="0"/>
        <w:jc w:val="both"/>
        <w:rPr>
          <w:rFonts w:eastAsia="MS Mincho"/>
          <w:iCs/>
          <w:szCs w:val="24"/>
        </w:rPr>
      </w:pPr>
    </w:p>
    <w:p w:rsidR="00A14340" w:rsidRPr="00CF4F0B" w:rsidRDefault="00A14340" w:rsidP="00073F17">
      <w:pPr>
        <w:pStyle w:val="NormlCm"/>
        <w:spacing w:before="0" w:after="0"/>
        <w:jc w:val="both"/>
        <w:rPr>
          <w:rFonts w:eastAsia="MS Mincho"/>
          <w:iCs/>
          <w:szCs w:val="24"/>
        </w:rPr>
      </w:pPr>
    </w:p>
    <w:p w:rsidR="00A14340" w:rsidRPr="00C25438" w:rsidRDefault="00A14340" w:rsidP="00A14340">
      <w:pPr>
        <w:jc w:val="both"/>
        <w:rPr>
          <w:u w:val="single"/>
        </w:rPr>
      </w:pPr>
      <w:r w:rsidRPr="00C25438">
        <w:rPr>
          <w:u w:val="single"/>
        </w:rPr>
        <w:t>12. A cégjegyzés:</w:t>
      </w:r>
    </w:p>
    <w:p w:rsidR="00A14340" w:rsidRDefault="00A14340" w:rsidP="00A14340">
      <w:pPr>
        <w:jc w:val="both"/>
      </w:pPr>
    </w:p>
    <w:p w:rsidR="00A14340" w:rsidRDefault="00A14340" w:rsidP="00A14340">
      <w:pPr>
        <w:jc w:val="both"/>
      </w:pPr>
      <w:r>
        <w:t>A képviseletre jogosult ügyvezetők cégjegyzési jogukat önállóan gyakorolják.</w:t>
      </w:r>
    </w:p>
    <w:p w:rsidR="00A14340" w:rsidRDefault="00A14340" w:rsidP="00A14340">
      <w:pPr>
        <w:jc w:val="both"/>
      </w:pPr>
    </w:p>
    <w:p w:rsidR="00A14340" w:rsidRDefault="00A14340" w:rsidP="00A14340">
      <w:pPr>
        <w:jc w:val="both"/>
      </w:pPr>
      <w:r>
        <w:t>A cégjegyzés akként történik, hogy a cég kézzel vagy géppel írt, előírt, előnyomott vagy nyomtatott neve fölé az ügyvezető nevét a közjegyző által hitelesített módon önállóan írja alá.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  <w:u w:val="single"/>
        </w:rPr>
      </w:pPr>
      <w:r w:rsidRPr="00CF4F0B">
        <w:rPr>
          <w:rFonts w:eastAsia="MS Mincho"/>
          <w:szCs w:val="24"/>
          <w:u w:val="single"/>
        </w:rPr>
        <w:t>13. A társaság megszűnése:</w:t>
      </w:r>
    </w:p>
    <w:p w:rsidR="00073F17" w:rsidRPr="00CF4F0B" w:rsidRDefault="00073F17" w:rsidP="00073F17">
      <w:pPr>
        <w:pStyle w:val="Kikezds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 társaság jogutód nélküli megszűnése esetében a hitelezők kielégítése után fennmaradó vagyon az alapítót illeti meg.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  <w:u w:val="single"/>
        </w:rPr>
      </w:pPr>
      <w:r w:rsidRPr="00CF4F0B">
        <w:rPr>
          <w:rFonts w:eastAsia="MS Mincho"/>
          <w:szCs w:val="24"/>
          <w:u w:val="single"/>
        </w:rPr>
        <w:t>14. Egyéb rendelkezések:</w:t>
      </w:r>
    </w:p>
    <w:p w:rsidR="00073F17" w:rsidRPr="00CF4F0B" w:rsidRDefault="00073F17" w:rsidP="00073F17">
      <w:pPr>
        <w:pStyle w:val="Kikezds"/>
        <w:ind w:left="0"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A jelen társasági szerződésben nem szabályozott kérdésekben mindenkor a hatályos gazdasági társaságokról szóló törvény, a társaságnak és tagjainak az ott nem szabályozott vagyoni és személyi viszonyaira a többször módosított és kiegészített, a Polgári Törvénykönyvről szóló 1959. évi IV. törvény rendelkezéseit kell alkalmazni.</w:t>
      </w:r>
    </w:p>
    <w:p w:rsidR="00073F17" w:rsidRPr="00CF4F0B" w:rsidRDefault="00073F17" w:rsidP="00073F17">
      <w:pPr>
        <w:pStyle w:val="Bekezds"/>
        <w:spacing w:before="360"/>
        <w:ind w:firstLine="0"/>
        <w:rPr>
          <w:rFonts w:eastAsia="MS Mincho"/>
          <w:b/>
          <w:bCs/>
          <w:i/>
          <w:iCs/>
          <w:szCs w:val="24"/>
        </w:rPr>
      </w:pPr>
      <w:r w:rsidRPr="00CF4F0B">
        <w:rPr>
          <w:rFonts w:eastAsia="MS Mincho"/>
          <w:b/>
          <w:bCs/>
          <w:i/>
          <w:iCs/>
          <w:szCs w:val="24"/>
        </w:rPr>
        <w:t xml:space="preserve">A jelen okiratban eszközölt módosítást Tótkomlós Város Képviselő-testülete </w:t>
      </w:r>
      <w:proofErr w:type="gramStart"/>
      <w:r w:rsidRPr="00CF4F0B">
        <w:rPr>
          <w:rFonts w:eastAsia="MS Mincho"/>
          <w:b/>
          <w:bCs/>
          <w:i/>
          <w:iCs/>
          <w:szCs w:val="24"/>
        </w:rPr>
        <w:t xml:space="preserve">a </w:t>
      </w:r>
      <w:r>
        <w:rPr>
          <w:rFonts w:eastAsia="MS Mincho"/>
          <w:b/>
          <w:bCs/>
          <w:i/>
          <w:iCs/>
          <w:szCs w:val="24"/>
        </w:rPr>
        <w:t>…</w:t>
      </w:r>
      <w:proofErr w:type="gramEnd"/>
      <w:r>
        <w:rPr>
          <w:rFonts w:eastAsia="MS Mincho"/>
          <w:b/>
          <w:bCs/>
          <w:i/>
          <w:iCs/>
          <w:szCs w:val="24"/>
        </w:rPr>
        <w:t xml:space="preserve"> /2013. (V</w:t>
      </w:r>
      <w:r w:rsidR="00A14340">
        <w:rPr>
          <w:rFonts w:eastAsia="MS Mincho"/>
          <w:b/>
          <w:bCs/>
          <w:i/>
          <w:iCs/>
          <w:szCs w:val="24"/>
        </w:rPr>
        <w:t>III. 30</w:t>
      </w:r>
      <w:r>
        <w:rPr>
          <w:rFonts w:eastAsia="MS Mincho"/>
          <w:b/>
          <w:bCs/>
          <w:i/>
          <w:iCs/>
          <w:szCs w:val="24"/>
        </w:rPr>
        <w:t>.)</w:t>
      </w:r>
      <w:r w:rsidRPr="00CF4F0B">
        <w:rPr>
          <w:rFonts w:eastAsia="MS Mincho"/>
          <w:b/>
          <w:bCs/>
          <w:i/>
          <w:iCs/>
          <w:szCs w:val="24"/>
        </w:rPr>
        <w:t xml:space="preserve"> </w:t>
      </w:r>
      <w:r w:rsidR="00A14340">
        <w:rPr>
          <w:rFonts w:eastAsia="MS Mincho"/>
          <w:b/>
          <w:bCs/>
          <w:i/>
          <w:iCs/>
          <w:szCs w:val="24"/>
        </w:rPr>
        <w:t>k</w:t>
      </w:r>
      <w:r w:rsidRPr="00CF4F0B">
        <w:rPr>
          <w:rFonts w:eastAsia="MS Mincho"/>
          <w:b/>
          <w:bCs/>
          <w:i/>
          <w:iCs/>
          <w:szCs w:val="24"/>
        </w:rPr>
        <w:t>t. határozatával határozta el.</w:t>
      </w:r>
    </w:p>
    <w:p w:rsidR="00073F17" w:rsidRPr="00CF4F0B" w:rsidRDefault="00073F17" w:rsidP="00073F17">
      <w:pPr>
        <w:pStyle w:val="Bekezds"/>
        <w:spacing w:before="360"/>
        <w:ind w:firstLine="0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t>Kelt: Tótkomlós, 201</w:t>
      </w:r>
      <w:r>
        <w:rPr>
          <w:rFonts w:eastAsia="MS Mincho"/>
          <w:szCs w:val="24"/>
        </w:rPr>
        <w:t>3</w:t>
      </w:r>
      <w:r w:rsidRPr="00CF4F0B">
        <w:rPr>
          <w:rFonts w:eastAsia="MS Mincho"/>
          <w:szCs w:val="24"/>
        </w:rPr>
        <w:t>.</w:t>
      </w:r>
      <w:r w:rsidR="00A14340">
        <w:rPr>
          <w:rFonts w:eastAsia="MS Mincho"/>
          <w:szCs w:val="24"/>
        </w:rPr>
        <w:t>08</w:t>
      </w:r>
      <w:r w:rsidRPr="00CF4F0B">
        <w:rPr>
          <w:rFonts w:eastAsia="MS Mincho"/>
          <w:szCs w:val="24"/>
        </w:rPr>
        <w:t>.</w:t>
      </w:r>
      <w:r w:rsidR="00A14340">
        <w:rPr>
          <w:rFonts w:eastAsia="MS Mincho"/>
          <w:szCs w:val="24"/>
        </w:rPr>
        <w:t>30</w:t>
      </w:r>
      <w:r w:rsidRPr="00CF4F0B">
        <w:rPr>
          <w:rFonts w:eastAsia="MS Mincho"/>
          <w:szCs w:val="24"/>
        </w:rPr>
        <w:t xml:space="preserve">.                                                     </w:t>
      </w:r>
    </w:p>
    <w:p w:rsidR="00073F17" w:rsidRDefault="00073F17" w:rsidP="00073F17">
      <w:pPr>
        <w:pStyle w:val="Bekezds"/>
        <w:spacing w:before="360"/>
        <w:ind w:firstLine="0"/>
        <w:jc w:val="center"/>
        <w:rPr>
          <w:rFonts w:eastAsia="MS Mincho"/>
          <w:b/>
          <w:bCs/>
          <w:szCs w:val="24"/>
        </w:rPr>
      </w:pPr>
      <w:r w:rsidRPr="00CF4F0B">
        <w:rPr>
          <w:rFonts w:eastAsia="MS Mincho"/>
          <w:b/>
          <w:bCs/>
          <w:szCs w:val="24"/>
        </w:rPr>
        <w:t>Tótkomlós Város Önkormányzata alapító</w:t>
      </w:r>
    </w:p>
    <w:p w:rsidR="00073F17" w:rsidRPr="00CF4F0B" w:rsidRDefault="00073F17" w:rsidP="00073F17">
      <w:pPr>
        <w:pStyle w:val="Bekezds"/>
        <w:spacing w:before="360"/>
        <w:ind w:firstLine="0"/>
        <w:jc w:val="center"/>
        <w:rPr>
          <w:rFonts w:eastAsia="MS Mincho"/>
          <w:szCs w:val="24"/>
        </w:rPr>
      </w:pPr>
      <w:proofErr w:type="gramStart"/>
      <w:r w:rsidRPr="00CF4F0B">
        <w:rPr>
          <w:rFonts w:eastAsia="MS Mincho"/>
          <w:szCs w:val="24"/>
        </w:rPr>
        <w:t>képviseli</w:t>
      </w:r>
      <w:proofErr w:type="gramEnd"/>
      <w:r w:rsidRPr="00CF4F0B">
        <w:rPr>
          <w:rFonts w:eastAsia="MS Mincho"/>
          <w:szCs w:val="24"/>
        </w:rPr>
        <w:t xml:space="preserve">:  Dr. Garay Rita  polgármester </w:t>
      </w:r>
    </w:p>
    <w:p w:rsidR="00073F17" w:rsidRPr="00CF4F0B" w:rsidRDefault="00073F17" w:rsidP="00073F17">
      <w:pPr>
        <w:pStyle w:val="NormlCm"/>
        <w:jc w:val="both"/>
        <w:rPr>
          <w:rFonts w:eastAsia="MS Mincho"/>
          <w:szCs w:val="24"/>
        </w:rPr>
      </w:pPr>
      <w:r w:rsidRPr="00CF4F0B">
        <w:rPr>
          <w:rFonts w:eastAsia="MS Mincho"/>
          <w:szCs w:val="24"/>
        </w:rPr>
        <w:lastRenderedPageBreak/>
        <w:t xml:space="preserve">Ezen egységes szerkezetbe foglalt okirat a Komlós Településszolgáltatási Korlátolt Felelősségű </w:t>
      </w:r>
      <w:proofErr w:type="gramStart"/>
      <w:r w:rsidRPr="00CF4F0B">
        <w:rPr>
          <w:rFonts w:eastAsia="MS Mincho"/>
          <w:szCs w:val="24"/>
        </w:rPr>
        <w:t>Társaság alapító</w:t>
      </w:r>
      <w:proofErr w:type="gramEnd"/>
      <w:r w:rsidRPr="00CF4F0B">
        <w:rPr>
          <w:rFonts w:eastAsia="MS Mincho"/>
          <w:szCs w:val="24"/>
        </w:rPr>
        <w:t xml:space="preserve"> okiratának a </w:t>
      </w:r>
      <w:r w:rsidR="00A14340">
        <w:rPr>
          <w:rFonts w:eastAsia="MS Mincho"/>
          <w:szCs w:val="24"/>
        </w:rPr>
        <w:t>2013. 08. 30</w:t>
      </w:r>
      <w:r w:rsidRPr="00CF4F0B">
        <w:rPr>
          <w:rFonts w:eastAsia="MS Mincho"/>
          <w:szCs w:val="24"/>
        </w:rPr>
        <w:t>. napján   kelt módosításokkal egységes szerkezetbe foglalt hatályos szövege. Az egysé</w:t>
      </w:r>
      <w:r w:rsidR="00A14340">
        <w:rPr>
          <w:rFonts w:eastAsia="MS Mincho"/>
          <w:szCs w:val="24"/>
        </w:rPr>
        <w:t>ges szerkezetbe foglalást a 11</w:t>
      </w:r>
      <w:r w:rsidRPr="00CF4F0B">
        <w:rPr>
          <w:rFonts w:eastAsia="MS Mincho"/>
          <w:szCs w:val="24"/>
        </w:rPr>
        <w:t xml:space="preserve">. </w:t>
      </w:r>
      <w:r w:rsidR="00A14340">
        <w:rPr>
          <w:rFonts w:eastAsia="MS Mincho"/>
          <w:szCs w:val="24"/>
        </w:rPr>
        <w:t>és 12.</w:t>
      </w:r>
      <w:r w:rsidRPr="00CF4F0B">
        <w:rPr>
          <w:rFonts w:eastAsia="MS Mincho"/>
          <w:szCs w:val="24"/>
        </w:rPr>
        <w:t xml:space="preserve"> pont módosítása indokolta. </w:t>
      </w:r>
    </w:p>
    <w:p w:rsidR="00073F17" w:rsidRPr="00CF4F0B" w:rsidRDefault="00073F17" w:rsidP="00073F17">
      <w:pPr>
        <w:pStyle w:val="Bekezds"/>
        <w:spacing w:before="240"/>
        <w:ind w:firstLine="0"/>
        <w:rPr>
          <w:sz w:val="22"/>
          <w:szCs w:val="22"/>
        </w:rPr>
      </w:pPr>
      <w:r w:rsidRPr="00CF4F0B">
        <w:rPr>
          <w:rFonts w:eastAsia="MS Mincho"/>
          <w:b/>
          <w:szCs w:val="24"/>
        </w:rPr>
        <w:t>Ellenjegyzem:</w:t>
      </w:r>
      <w:r>
        <w:rPr>
          <w:rFonts w:eastAsia="MS Mincho"/>
          <w:b/>
          <w:szCs w:val="24"/>
        </w:rPr>
        <w:t>”</w:t>
      </w:r>
    </w:p>
    <w:p w:rsidR="00073F17" w:rsidRPr="00CF4F0B" w:rsidRDefault="00073F17" w:rsidP="00073F17">
      <w:pPr>
        <w:rPr>
          <w:sz w:val="22"/>
          <w:szCs w:val="22"/>
        </w:rPr>
      </w:pPr>
    </w:p>
    <w:p w:rsidR="00073F17" w:rsidRPr="00CF4F0B" w:rsidRDefault="00073F17" w:rsidP="00073F17">
      <w:pPr>
        <w:rPr>
          <w:sz w:val="22"/>
          <w:szCs w:val="22"/>
        </w:rPr>
      </w:pPr>
    </w:p>
    <w:bookmarkEnd w:id="0"/>
    <w:p w:rsidR="00073F17" w:rsidRDefault="00073F17" w:rsidP="00073F17">
      <w:pPr>
        <w:jc w:val="both"/>
      </w:pPr>
      <w:r>
        <w:t>Felelős: dr. Garay Rita polgármester</w:t>
      </w:r>
    </w:p>
    <w:p w:rsidR="00073F17" w:rsidRDefault="00073F17" w:rsidP="00073F17">
      <w:pPr>
        <w:jc w:val="both"/>
      </w:pPr>
      <w:r>
        <w:t>Határidő: azonnal</w:t>
      </w:r>
    </w:p>
    <w:p w:rsidR="00073F17" w:rsidRPr="00CF4F0B" w:rsidRDefault="00073F17" w:rsidP="00073F17">
      <w:pPr>
        <w:pStyle w:val="Cmsor2"/>
        <w:jc w:val="center"/>
        <w:rPr>
          <w:rFonts w:ascii="Times New Roman" w:hAnsi="Times New Roman"/>
          <w:b w:val="0"/>
          <w:i/>
          <w:sz w:val="22"/>
          <w:szCs w:val="22"/>
        </w:rPr>
      </w:pPr>
    </w:p>
    <w:p w:rsidR="00073F17" w:rsidRDefault="00073F17" w:rsidP="00E95B87">
      <w:pPr>
        <w:tabs>
          <w:tab w:val="left" w:pos="0"/>
        </w:tabs>
        <w:ind w:right="409"/>
        <w:jc w:val="both"/>
      </w:pPr>
    </w:p>
    <w:p w:rsidR="00073F17" w:rsidRDefault="00073F17" w:rsidP="00E95B87">
      <w:pPr>
        <w:tabs>
          <w:tab w:val="left" w:pos="0"/>
        </w:tabs>
        <w:ind w:right="409"/>
        <w:jc w:val="both"/>
      </w:pPr>
    </w:p>
    <w:p w:rsidR="00073F17" w:rsidRPr="00E95B87" w:rsidRDefault="00073F17" w:rsidP="00E95B87">
      <w:pPr>
        <w:tabs>
          <w:tab w:val="left" w:pos="0"/>
        </w:tabs>
        <w:ind w:right="409"/>
        <w:jc w:val="both"/>
      </w:pPr>
    </w:p>
    <w:p w:rsidR="00066A74" w:rsidRPr="00E95B87" w:rsidRDefault="00066A74" w:rsidP="00E95B87">
      <w:pPr>
        <w:tabs>
          <w:tab w:val="left" w:pos="0"/>
        </w:tabs>
        <w:jc w:val="both"/>
      </w:pPr>
    </w:p>
    <w:p w:rsidR="00066A74" w:rsidRPr="00E95B87" w:rsidRDefault="00066A74" w:rsidP="00E95B87">
      <w:pPr>
        <w:jc w:val="both"/>
      </w:pPr>
      <w:r w:rsidRPr="00E95B87">
        <w:t>Tótkomlós, 201</w:t>
      </w:r>
      <w:r w:rsidR="00FD3F9E" w:rsidRPr="00E95B87">
        <w:t>3</w:t>
      </w:r>
      <w:r w:rsidRPr="00E95B87">
        <w:t xml:space="preserve">. </w:t>
      </w:r>
      <w:r w:rsidR="00FD3F9E" w:rsidRPr="00E95B87">
        <w:t>augusztus</w:t>
      </w:r>
      <w:r w:rsidR="00A14340">
        <w:t xml:space="preserve"> 27</w:t>
      </w:r>
      <w:r w:rsidRPr="00E95B87">
        <w:t xml:space="preserve">.     </w:t>
      </w:r>
    </w:p>
    <w:p w:rsidR="00066A74" w:rsidRDefault="00066A74" w:rsidP="00E95B87">
      <w:pPr>
        <w:jc w:val="both"/>
      </w:pPr>
    </w:p>
    <w:p w:rsidR="003B664A" w:rsidRDefault="003B664A" w:rsidP="00E95B87">
      <w:pPr>
        <w:jc w:val="both"/>
      </w:pPr>
    </w:p>
    <w:p w:rsidR="003B664A" w:rsidRPr="00E95B87" w:rsidRDefault="003B664A" w:rsidP="00E95B87">
      <w:pPr>
        <w:jc w:val="both"/>
      </w:pPr>
    </w:p>
    <w:p w:rsidR="00066A74" w:rsidRPr="00E95B87" w:rsidRDefault="00066A74" w:rsidP="00E95B87">
      <w:pPr>
        <w:ind w:left="4956" w:firstLine="708"/>
        <w:jc w:val="both"/>
      </w:pPr>
      <w:r w:rsidRPr="00E95B87">
        <w:t xml:space="preserve"> </w:t>
      </w:r>
      <w:r w:rsidRPr="00E95B87">
        <w:tab/>
        <w:t xml:space="preserve">  </w:t>
      </w:r>
      <w:proofErr w:type="gramStart"/>
      <w:r w:rsidRPr="00E95B87">
        <w:t>dr.</w:t>
      </w:r>
      <w:proofErr w:type="gramEnd"/>
      <w:r w:rsidRPr="00E95B87">
        <w:t xml:space="preserve"> Garay Rita</w:t>
      </w:r>
    </w:p>
    <w:p w:rsidR="00066A74" w:rsidRDefault="00066A74" w:rsidP="00E95B87">
      <w:pPr>
        <w:ind w:left="4956" w:firstLine="708"/>
        <w:jc w:val="both"/>
      </w:pPr>
      <w:r w:rsidRPr="00E95B87">
        <w:t xml:space="preserve">   </w:t>
      </w:r>
      <w:r w:rsidRPr="00E95B87">
        <w:tab/>
      </w:r>
      <w:r w:rsidR="00FD3F9E" w:rsidRPr="00E95B87">
        <w:t xml:space="preserve">  </w:t>
      </w:r>
      <w:r w:rsidRPr="00E95B87">
        <w:t xml:space="preserve"> </w:t>
      </w:r>
      <w:proofErr w:type="gramStart"/>
      <w:r w:rsidRPr="00E95B87">
        <w:t>polgármester</w:t>
      </w:r>
      <w:proofErr w:type="gramEnd"/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B56A94" w:rsidRDefault="00B56A94" w:rsidP="00E95B87">
      <w:pPr>
        <w:ind w:left="4956" w:firstLine="708"/>
        <w:jc w:val="both"/>
      </w:pPr>
    </w:p>
    <w:p w:rsidR="00346E4F" w:rsidRPr="00E95B87" w:rsidRDefault="00066A74" w:rsidP="00346E4F">
      <w:pPr>
        <w:jc w:val="both"/>
      </w:pPr>
      <w:r w:rsidRPr="003B664A">
        <w:rPr>
          <w:sz w:val="20"/>
          <w:szCs w:val="20"/>
        </w:rPr>
        <w:t xml:space="preserve">Az előterjesztést készítette: </w:t>
      </w:r>
      <w:r w:rsidR="00346E4F" w:rsidRPr="003B664A">
        <w:rPr>
          <w:sz w:val="20"/>
          <w:szCs w:val="20"/>
        </w:rPr>
        <w:t>Kvasznovszkyné Szilasi-Horváth Krisztina, jegyző</w:t>
      </w:r>
    </w:p>
    <w:p w:rsidR="00066A74" w:rsidRPr="003B664A" w:rsidRDefault="00066A74" w:rsidP="00E95B87">
      <w:pPr>
        <w:jc w:val="both"/>
        <w:rPr>
          <w:sz w:val="20"/>
          <w:szCs w:val="20"/>
        </w:rPr>
      </w:pPr>
    </w:p>
    <w:sectPr w:rsidR="00066A74" w:rsidRPr="003B664A" w:rsidSect="006F7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91716"/>
    <w:multiLevelType w:val="hybridMultilevel"/>
    <w:tmpl w:val="1FB8204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915BF"/>
    <w:multiLevelType w:val="hybridMultilevel"/>
    <w:tmpl w:val="69ECE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219F2"/>
    <w:multiLevelType w:val="hybridMultilevel"/>
    <w:tmpl w:val="40906A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6728E"/>
    <w:multiLevelType w:val="hybridMultilevel"/>
    <w:tmpl w:val="03F40B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E5F8D"/>
    <w:multiLevelType w:val="hybridMultilevel"/>
    <w:tmpl w:val="6B3E81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27EE"/>
    <w:multiLevelType w:val="hybridMultilevel"/>
    <w:tmpl w:val="69ECE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65D93"/>
    <w:multiLevelType w:val="hybridMultilevel"/>
    <w:tmpl w:val="BFE8E130"/>
    <w:lvl w:ilvl="0" w:tplc="8474B7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10347"/>
    <w:multiLevelType w:val="hybridMultilevel"/>
    <w:tmpl w:val="15DE67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37C77"/>
    <w:multiLevelType w:val="hybridMultilevel"/>
    <w:tmpl w:val="6D689134"/>
    <w:lvl w:ilvl="0" w:tplc="3390AAFE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6A74"/>
    <w:rsid w:val="00017535"/>
    <w:rsid w:val="00066A74"/>
    <w:rsid w:val="00073F17"/>
    <w:rsid w:val="000A0851"/>
    <w:rsid w:val="000F767A"/>
    <w:rsid w:val="00165629"/>
    <w:rsid w:val="0023125B"/>
    <w:rsid w:val="00323E71"/>
    <w:rsid w:val="00324B19"/>
    <w:rsid w:val="00346E4F"/>
    <w:rsid w:val="003B664A"/>
    <w:rsid w:val="003C2E50"/>
    <w:rsid w:val="00452F4D"/>
    <w:rsid w:val="004A7F51"/>
    <w:rsid w:val="0053240E"/>
    <w:rsid w:val="0053583B"/>
    <w:rsid w:val="005E45BF"/>
    <w:rsid w:val="00633721"/>
    <w:rsid w:val="006C166A"/>
    <w:rsid w:val="006F3D2D"/>
    <w:rsid w:val="006F5519"/>
    <w:rsid w:val="006F555F"/>
    <w:rsid w:val="006F6220"/>
    <w:rsid w:val="00705472"/>
    <w:rsid w:val="00706702"/>
    <w:rsid w:val="00742CCE"/>
    <w:rsid w:val="00822663"/>
    <w:rsid w:val="00861EE5"/>
    <w:rsid w:val="00972957"/>
    <w:rsid w:val="00980A7C"/>
    <w:rsid w:val="00A14340"/>
    <w:rsid w:val="00A3745A"/>
    <w:rsid w:val="00A62D70"/>
    <w:rsid w:val="00AE6F88"/>
    <w:rsid w:val="00B56A94"/>
    <w:rsid w:val="00B64908"/>
    <w:rsid w:val="00C25438"/>
    <w:rsid w:val="00C37EB1"/>
    <w:rsid w:val="00CB32BE"/>
    <w:rsid w:val="00DD2D6C"/>
    <w:rsid w:val="00E87606"/>
    <w:rsid w:val="00E95B87"/>
    <w:rsid w:val="00EA7A84"/>
    <w:rsid w:val="00F019A3"/>
    <w:rsid w:val="00F53E56"/>
    <w:rsid w:val="00FD3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6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66A74"/>
    <w:pPr>
      <w:keepNext/>
      <w:jc w:val="center"/>
      <w:outlineLvl w:val="0"/>
    </w:pPr>
    <w:rPr>
      <w:rFonts w:ascii="Arial" w:hAnsi="Arial"/>
      <w:b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73F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66A74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F5519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semiHidden/>
    <w:rsid w:val="00073F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customStyle="1" w:styleId="NormlCm">
    <w:name w:val="NormálCím"/>
    <w:basedOn w:val="Norml"/>
    <w:rsid w:val="00073F17"/>
    <w:pPr>
      <w:keepNext/>
      <w:keepLines/>
      <w:spacing w:before="480" w:after="240"/>
      <w:jc w:val="center"/>
    </w:pPr>
    <w:rPr>
      <w:szCs w:val="20"/>
      <w:lang w:eastAsia="en-US"/>
    </w:rPr>
  </w:style>
  <w:style w:type="paragraph" w:customStyle="1" w:styleId="Bekezds">
    <w:name w:val="Bekezdés"/>
    <w:basedOn w:val="Norml"/>
    <w:rsid w:val="00073F17"/>
    <w:pPr>
      <w:keepLines/>
      <w:ind w:firstLine="202"/>
      <w:jc w:val="both"/>
    </w:pPr>
    <w:rPr>
      <w:szCs w:val="20"/>
      <w:lang w:eastAsia="en-US"/>
    </w:rPr>
  </w:style>
  <w:style w:type="paragraph" w:customStyle="1" w:styleId="FejezetCm">
    <w:name w:val="FejezetCím"/>
    <w:basedOn w:val="Norml"/>
    <w:rsid w:val="00073F17"/>
    <w:pPr>
      <w:keepNext/>
      <w:keepLines/>
      <w:spacing w:before="480" w:after="240"/>
      <w:jc w:val="center"/>
    </w:pPr>
    <w:rPr>
      <w:b/>
      <w:i/>
      <w:szCs w:val="20"/>
      <w:lang w:eastAsia="en-US"/>
    </w:rPr>
  </w:style>
  <w:style w:type="paragraph" w:customStyle="1" w:styleId="Kikezds">
    <w:name w:val="Kikezdés"/>
    <w:basedOn w:val="Norml"/>
    <w:rsid w:val="00073F17"/>
    <w:pPr>
      <w:keepLines/>
      <w:ind w:left="202" w:hanging="202"/>
      <w:jc w:val="both"/>
    </w:pPr>
    <w:rPr>
      <w:szCs w:val="20"/>
      <w:lang w:eastAsia="en-US"/>
    </w:rPr>
  </w:style>
  <w:style w:type="paragraph" w:customStyle="1" w:styleId="Bekezd">
    <w:name w:val="Bekezd"/>
    <w:basedOn w:val="Norml"/>
    <w:rsid w:val="00073F17"/>
    <w:pPr>
      <w:keepLines/>
      <w:overflowPunct w:val="0"/>
      <w:autoSpaceDE w:val="0"/>
      <w:autoSpaceDN w:val="0"/>
      <w:adjustRightInd w:val="0"/>
      <w:ind w:firstLine="200"/>
      <w:jc w:val="both"/>
      <w:textAlignment w:val="baseline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0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8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76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0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2340</Words>
  <Characters>16150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Aljegyző</cp:lastModifiedBy>
  <cp:revision>2</cp:revision>
  <cp:lastPrinted>2013-08-27T08:17:00Z</cp:lastPrinted>
  <dcterms:created xsi:type="dcterms:W3CDTF">2013-08-27T09:40:00Z</dcterms:created>
  <dcterms:modified xsi:type="dcterms:W3CDTF">2013-08-27T09:40:00Z</dcterms:modified>
</cp:coreProperties>
</file>